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B28E0" w:rsidRDefault="006B28E0">
      <w:pPr>
        <w:pStyle w:val="Sommario2"/>
        <w:spacing w:before="60" w:after="60" w:line="240" w:lineRule="auto"/>
        <w:ind w:left="1134" w:hanging="1134"/>
      </w:pPr>
      <w:bookmarkStart w:id="0" w:name="_GoBack"/>
      <w:bookmarkEnd w:id="0"/>
      <w:r>
        <w:rPr>
          <w:rFonts w:eastAsia="Arial"/>
          <w:b/>
          <w:i/>
          <w:u w:val="single"/>
        </w:rPr>
        <w:t>(</w:t>
      </w:r>
      <w:r w:rsidR="00C812FA">
        <w:rPr>
          <w:rFonts w:eastAsia="Arial"/>
          <w:b/>
          <w:i/>
          <w:u w:val="single"/>
        </w:rPr>
        <w:t>Il PEF</w:t>
      </w:r>
      <w:r>
        <w:rPr>
          <w:rFonts w:eastAsia="Arial"/>
          <w:b/>
          <w:i/>
          <w:u w:val="single"/>
        </w:rPr>
        <w:t xml:space="preserve"> deve essere redatt</w:t>
      </w:r>
      <w:r w:rsidR="00C812FA">
        <w:rPr>
          <w:rFonts w:eastAsia="Arial"/>
          <w:b/>
          <w:i/>
          <w:u w:val="single"/>
        </w:rPr>
        <w:t>o</w:t>
      </w:r>
      <w:r>
        <w:rPr>
          <w:rFonts w:eastAsia="Arial"/>
          <w:b/>
          <w:i/>
          <w:u w:val="single"/>
        </w:rPr>
        <w:t xml:space="preserve"> su carta intestata dell’Operatore economico)</w:t>
      </w:r>
    </w:p>
    <w:p w:rsidR="006B28E0" w:rsidRDefault="006B28E0">
      <w:pPr>
        <w:pStyle w:val="Sommario2"/>
        <w:spacing w:before="60" w:after="60" w:line="240" w:lineRule="auto"/>
        <w:ind w:left="1134" w:hanging="1134"/>
      </w:pPr>
      <w:r>
        <w:rPr>
          <w:rFonts w:eastAsia="Arial"/>
          <w:b/>
          <w:i/>
          <w:u w:val="single"/>
        </w:rPr>
        <w:t>(N.B. senza intestazione/logo della Regione)</w:t>
      </w:r>
    </w:p>
    <w:p w:rsidR="006B28E0" w:rsidRDefault="006B28E0">
      <w:pPr>
        <w:jc w:val="center"/>
        <w:rPr>
          <w:rFonts w:eastAsia="Arial"/>
          <w:b/>
          <w:sz w:val="28"/>
          <w:u w:val="single"/>
          <w:lang w:eastAsia="ar-SA"/>
        </w:rPr>
      </w:pPr>
    </w:p>
    <w:p w:rsidR="006B28E0" w:rsidRDefault="006B28E0">
      <w:pPr>
        <w:tabs>
          <w:tab w:val="left" w:pos="7753"/>
        </w:tabs>
        <w:ind w:left="7753"/>
        <w:rPr>
          <w:rFonts w:eastAsia="Arial"/>
          <w:b/>
          <w:sz w:val="28"/>
          <w:u w:val="single"/>
          <w:lang w:eastAsia="ar-SA"/>
        </w:rPr>
      </w:pPr>
    </w:p>
    <w:p w:rsidR="006B28E0" w:rsidRDefault="006B28E0">
      <w:pPr>
        <w:rPr>
          <w:rFonts w:eastAsia="Arial"/>
          <w:sz w:val="28"/>
          <w:lang w:eastAsia="it-IT"/>
        </w:rPr>
      </w:pPr>
    </w:p>
    <w:p w:rsidR="006B28E0" w:rsidRDefault="006B28E0">
      <w:pPr>
        <w:rPr>
          <w:rFonts w:eastAsia="Arial"/>
          <w:sz w:val="28"/>
          <w:lang w:eastAsia="it-IT"/>
        </w:rPr>
      </w:pPr>
    </w:p>
    <w:p w:rsidR="006B28E0" w:rsidRDefault="006B28E0">
      <w:pPr>
        <w:jc w:val="center"/>
      </w:pPr>
      <w:r>
        <w:rPr>
          <w:rFonts w:eastAsia="Arial"/>
          <w:b/>
          <w:sz w:val="24"/>
          <w:lang w:eastAsia="ar-SA"/>
        </w:rPr>
        <w:t>ALLEGATO</w:t>
      </w:r>
      <w:r w:rsidR="00FB36E4">
        <w:rPr>
          <w:rFonts w:eastAsia="Arial"/>
          <w:b/>
          <w:sz w:val="24"/>
          <w:lang w:eastAsia="ar-SA"/>
        </w:rPr>
        <w:t xml:space="preserve"> 3</w:t>
      </w:r>
      <w:r w:rsidR="00D7326E">
        <w:rPr>
          <w:rFonts w:eastAsia="Arial"/>
          <w:b/>
          <w:sz w:val="24"/>
          <w:lang w:eastAsia="ar-SA"/>
        </w:rPr>
        <w:t>.1</w:t>
      </w:r>
      <w:r>
        <w:rPr>
          <w:rFonts w:eastAsia="Arial"/>
          <w:b/>
          <w:sz w:val="24"/>
          <w:lang w:eastAsia="ar-SA"/>
        </w:rPr>
        <w:t xml:space="preserve"> </w:t>
      </w:r>
      <w:r w:rsidR="00C812FA">
        <w:rPr>
          <w:rFonts w:eastAsia="Arial"/>
          <w:b/>
          <w:sz w:val="24"/>
          <w:lang w:eastAsia="ar-SA"/>
        </w:rPr>
        <w:t>–</w:t>
      </w:r>
      <w:r>
        <w:rPr>
          <w:rFonts w:eastAsia="Arial"/>
          <w:b/>
          <w:sz w:val="24"/>
          <w:lang w:eastAsia="ar-SA"/>
        </w:rPr>
        <w:t xml:space="preserve"> </w:t>
      </w:r>
      <w:r w:rsidR="00C812FA">
        <w:rPr>
          <w:rFonts w:eastAsia="Arial"/>
          <w:b/>
          <w:sz w:val="24"/>
          <w:lang w:eastAsia="ar-SA"/>
        </w:rPr>
        <w:t>MODELLO PEF</w:t>
      </w:r>
    </w:p>
    <w:p w:rsidR="006B28E0" w:rsidRDefault="006B28E0">
      <w:pPr>
        <w:jc w:val="center"/>
        <w:rPr>
          <w:rFonts w:eastAsia="Arial"/>
          <w:b/>
          <w:sz w:val="18"/>
          <w:lang w:eastAsia="ar-SA"/>
        </w:rPr>
      </w:pPr>
    </w:p>
    <w:p w:rsidR="00BD1D58" w:rsidRPr="00BD1D58" w:rsidRDefault="00BD1D58" w:rsidP="00BD1D58">
      <w:pPr>
        <w:tabs>
          <w:tab w:val="left" w:pos="426"/>
        </w:tabs>
        <w:spacing w:before="57" w:after="57" w:line="360" w:lineRule="exact"/>
        <w:ind w:right="-57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lang w:eastAsia="zh-CN" w:bidi="ar-SA"/>
        </w:rPr>
      </w:pPr>
      <w:r w:rsidRPr="00BD1D58">
        <w:rPr>
          <w:rFonts w:eastAsia="Times New Roman" w:cs="Arial"/>
          <w:b/>
          <w:color w:val="auto"/>
          <w:kern w:val="0"/>
          <w:szCs w:val="20"/>
          <w:lang w:eastAsia="zh-CN" w:bidi="ar-SA"/>
        </w:rPr>
        <w:t xml:space="preserve">PROCEDURA </w:t>
      </w:r>
      <w:r w:rsidRPr="00BD1D58">
        <w:rPr>
          <w:rFonts w:eastAsia="Times New Roman" w:cs="Arial"/>
          <w:b/>
          <w:bCs/>
          <w:color w:val="auto"/>
          <w:kern w:val="0"/>
          <w:szCs w:val="20"/>
          <w:lang w:eastAsia="zh-CN" w:bidi="ar-SA"/>
        </w:rPr>
        <w:t>APERTA INFORMATIZZATA PER L’AFFIDAMENTO IN CONCESSIONE DEL SERVIZIO PUBBLICO DI COLLEGAMENTO MARITTIMO PER IL TRASPORTO DI PERSONE, VEICOLI E MERCI IN CONTINUITA’ TERRITORIALE LINEA PORTO TORRES – CALA REALE (ISOLA DELL’ASINARA) E V.V. - (CIG: 902634792D).</w:t>
      </w: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6B28E0" w:rsidRDefault="006B28E0">
      <w:pPr>
        <w:rPr>
          <w:rFonts w:eastAsia="Arial"/>
          <w:i/>
          <w:sz w:val="28"/>
          <w:lang w:eastAsia="ar-SA"/>
        </w:rPr>
      </w:pPr>
    </w:p>
    <w:p w:rsidR="001277AA" w:rsidRDefault="00BC11F0" w:rsidP="00BC11F0">
      <w:pPr>
        <w:jc w:val="center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br w:type="page"/>
      </w:r>
    </w:p>
    <w:p w:rsidR="00DC245D" w:rsidRDefault="00DC245D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tbl>
      <w:tblPr>
        <w:tblpPr w:leftFromText="141" w:rightFromText="141" w:vertAnchor="page" w:horzAnchor="margin" w:tblpY="7456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A41D1E" w:rsidRPr="001277AA" w:rsidTr="00A41D1E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b/>
                <w:bCs/>
                <w:kern w:val="0"/>
                <w:szCs w:val="20"/>
                <w:lang w:eastAsia="it-IT" w:bidi="ar-SA"/>
              </w:rPr>
              <w:t>Istruzioni per la costruzione degli schemi che compongono il PEF di Gara</w:t>
            </w: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41D1E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Il seguente documento riporta </w:t>
            </w:r>
            <w:r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gli schemi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 per la redazione del PEF di gara da parte di cias</w:t>
            </w:r>
            <w:r w:rsidR="00B344A6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c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una Impresa di Navigazione (IN), in linea con la Delibera ART n.22/2019, alla Misura 11.</w:t>
            </w:r>
          </w:p>
          <w:p w:rsidR="00A41D1E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 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br/>
              <w:t>Gli Schemi 1-4 (“Conto Economico Gestionale”, “Capitale investito netto ai fini regolatori ”, “Calcolo del Corrispettivo”, e "Piano finanziario regolatorio) sono utilizzati sia dall’EA per la definizione del corrispettivo a base d’asta, sia dall'I</w:t>
            </w:r>
            <w:r w:rsidR="00B344A6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mpresa di 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N</w:t>
            </w:r>
            <w:r w:rsidR="00B344A6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avigazione (IN)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 per il calcolo dell’offerta economica; </w:t>
            </w:r>
            <w:r w:rsidR="00B344A6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L’IN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 utilizza altresì lo Schema 5 (“Rendiconto Finanziario Regolatorio”). Gli schemi 1-5 compongono il PEF di gara.</w:t>
            </w:r>
          </w:p>
          <w:p w:rsidR="005F556D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Tali schemi sono articolati per la durata del periodo di affidamento </w:t>
            </w:r>
            <w:r w:rsidR="00196978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72 mesi 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(6 anni). </w:t>
            </w:r>
          </w:p>
          <w:p w:rsidR="005F556D" w:rsidRDefault="005F556D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  <w:p w:rsidR="00261AD3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L'obiettivo dello schema 1 è quello di calcolare la quota di costi della gestione caratteristica sostenuti per l'adempimento degli OSP.</w:t>
            </w:r>
          </w:p>
          <w:p w:rsidR="00261AD3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L'obiettivo dello schema 2 è quello di determinare il Capitale Investito Netto (CIN) Regolatorio su cui applicare il WACC per il calcolo dell'utile ragionevole.</w:t>
            </w:r>
          </w:p>
          <w:p w:rsidR="00261AD3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L'obiettivo dello schema 3 è quello di determinare la compensazione  per l'intera durata del contratto. </w:t>
            </w:r>
          </w:p>
          <w:p w:rsidR="00261AD3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L'obiettivo dello schema 4 di quello di  verificare  l’equivalenza finanziaria tra i ricavi attesi e i costi ammessi attesi (VAN RICAVI = VAN COSTI)</w:t>
            </w:r>
            <w:r w:rsidR="00261AD3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.</w:t>
            </w: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 xml:space="preserve"> </w:t>
            </w:r>
          </w:p>
          <w:p w:rsidR="00A41D1E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 w:rsidRPr="001277AA"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L'obiettivo dello schema 5 è quello di valutare l’evoluzione della situazione finanziaria (liquidità e solvibilità) nel periodo di vigenza del contratto di servizio.</w:t>
            </w:r>
          </w:p>
          <w:p w:rsidR="00261AD3" w:rsidRDefault="00261AD3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  <w:p w:rsidR="00A41D1E" w:rsidRPr="001277AA" w:rsidRDefault="00A41D1E" w:rsidP="00A41D1E">
            <w:pPr>
              <w:suppressAutoHyphens w:val="0"/>
              <w:spacing w:line="240" w:lineRule="auto"/>
              <w:jc w:val="both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  <w:r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  <w:t>Per quanto attiene la metodologia per la compilazione degli schemi, si rimanda anche agli allegati allo schema di contratto di servizio denominati  “ALFA” “BETA” e “GAMMA”</w:t>
            </w: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255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  <w:tr w:rsidR="00A41D1E" w:rsidRPr="001277AA" w:rsidTr="00A41D1E">
        <w:trPr>
          <w:trHeight w:val="450"/>
        </w:trPr>
        <w:tc>
          <w:tcPr>
            <w:tcW w:w="50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1D1E" w:rsidRPr="001277AA" w:rsidRDefault="00A41D1E" w:rsidP="00A41D1E">
            <w:pPr>
              <w:suppressAutoHyphens w:val="0"/>
              <w:spacing w:line="240" w:lineRule="auto"/>
              <w:rPr>
                <w:rFonts w:ascii="Calibri" w:eastAsia="Times New Roman" w:hAnsi="Calibri" w:cs="Times New Roman"/>
                <w:kern w:val="0"/>
                <w:szCs w:val="20"/>
                <w:lang w:eastAsia="it-IT" w:bidi="ar-SA"/>
              </w:rPr>
            </w:pPr>
          </w:p>
        </w:tc>
      </w:tr>
    </w:tbl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541587" w:rsidRDefault="00541587" w:rsidP="00BC11F0">
      <w:pPr>
        <w:jc w:val="center"/>
        <w:rPr>
          <w:rFonts w:eastAsia="Arial"/>
          <w:i/>
          <w:sz w:val="28"/>
          <w:lang w:eastAsia="ar-SA"/>
        </w:rPr>
      </w:pPr>
    </w:p>
    <w:p w:rsidR="006215C7" w:rsidRDefault="006215C7" w:rsidP="006215C7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  <w:r w:rsidRPr="006215C7">
        <w:rPr>
          <w:rFonts w:ascii="Calibri" w:eastAsia="Calibri" w:hAnsi="Calibri"/>
          <w:b/>
          <w:bCs/>
          <w:sz w:val="24"/>
          <w:lang w:eastAsia="en-US"/>
        </w:rPr>
        <w:lastRenderedPageBreak/>
        <w:t>Schema 1 - Conto economico gestionale</w:t>
      </w:r>
    </w:p>
    <w:tbl>
      <w:tblPr>
        <w:tblW w:w="472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826"/>
        <w:gridCol w:w="732"/>
        <w:gridCol w:w="782"/>
        <w:gridCol w:w="964"/>
        <w:gridCol w:w="964"/>
        <w:gridCol w:w="964"/>
        <w:gridCol w:w="957"/>
      </w:tblGrid>
      <w:tr w:rsidR="006215C7" w:rsidRPr="00D25BDC" w:rsidTr="006215C7">
        <w:trPr>
          <w:trHeight w:val="255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 xml:space="preserve">Schema 1- Conto economico gestionale (scenario a 6 anni)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 xml:space="preserve"> Rif. 2425 c.c.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1 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2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3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4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5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 Anno 6 </w:t>
            </w: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RICAVI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sz w:val="16"/>
                <w:szCs w:val="16"/>
              </w:rPr>
              <w:t xml:space="preserve"> A)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Ricavi da trasporto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A)1)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Noli passeggeri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Noli auto e altre cose al seguito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Noli merci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sz w:val="16"/>
                <w:szCs w:val="16"/>
              </w:rPr>
              <w:t xml:space="preserve"> Altri Ricavi e proventi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sz w:val="16"/>
                <w:szCs w:val="16"/>
              </w:rPr>
              <w:t xml:space="preserve"> A)4)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Servizi di bordo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A)4)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Noleggi attivi Naviglio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A)4)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Ricavi diversi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A)4)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COSTI OPERATIVI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B)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Costi di esercizio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51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Personale navigante (al netto degli sgravi di cui di cui alla l. n. 30/1998)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B)9)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Consumi di combustibili, lubrificanti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6); B) 11)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Consumi di ricambi e altri materiali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6); B) 11)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Servizi portuali navi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Servizi di manutenzione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Acquisizione e traffico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Noleggi passivi naviglio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Assicurazioni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Sicurezza trasporto pax, veicoli e merci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Altri costi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Costi amministrativi e generali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Personale di terra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B)9)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300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Servizi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i/>
                <w:iCs/>
                <w:sz w:val="16"/>
                <w:szCs w:val="16"/>
              </w:rPr>
              <w:t xml:space="preserve"> B)7)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Oneri diversi di gestione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B)14)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MARGINE OPERATIVO LORDO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A)-B)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Accantonamenti*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B)12)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Utilizzo fondi pertinenti al servizio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Ammortamenti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B)10)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Immobilizzazioni immateriali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B)10)a)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Immobilizzazioni materiali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D25BDC">
              <w:rPr>
                <w:rFonts w:cs="Arial"/>
                <w:sz w:val="16"/>
                <w:szCs w:val="16"/>
              </w:rPr>
              <w:t xml:space="preserve"> B)10)b)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215C7" w:rsidRPr="00D25BDC" w:rsidTr="006215C7">
        <w:trPr>
          <w:trHeight w:val="255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RISULTATO OPERATIVO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D25BDC">
              <w:rPr>
                <w:rFonts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215C7" w:rsidRPr="00D25BDC" w:rsidRDefault="006215C7" w:rsidP="006215C7">
            <w:pPr>
              <w:spacing w:line="240" w:lineRule="auto"/>
              <w:jc w:val="right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D25BDC" w:rsidRPr="00000BBE" w:rsidRDefault="00D25BDC" w:rsidP="00D25BDC">
      <w:pPr>
        <w:rPr>
          <w:noProof/>
          <w:sz w:val="16"/>
          <w:szCs w:val="16"/>
        </w:rPr>
      </w:pPr>
      <w:r w:rsidRPr="00000BBE">
        <w:rPr>
          <w:i/>
          <w:iCs/>
          <w:noProof/>
          <w:sz w:val="16"/>
          <w:szCs w:val="16"/>
        </w:rPr>
        <w:t xml:space="preserve">*sono rilevanti ai fini dei costi operativi solo gli utilizzi dei fondi di cui alla voce B) 4) del passivo dello Stato Patrimoniale art. 2424 c.c.) </w:t>
      </w:r>
    </w:p>
    <w:p w:rsidR="006215C7" w:rsidRPr="006215C7" w:rsidRDefault="006215C7" w:rsidP="006215C7">
      <w:pPr>
        <w:jc w:val="center"/>
        <w:rPr>
          <w:noProof/>
          <w:sz w:val="24"/>
        </w:rPr>
      </w:pPr>
    </w:p>
    <w:p w:rsidR="006215C7" w:rsidRDefault="00D25BDC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  <w:r w:rsidRPr="00D25BDC">
        <w:rPr>
          <w:rFonts w:ascii="Calibri" w:eastAsia="Calibri" w:hAnsi="Calibri"/>
          <w:b/>
          <w:bCs/>
          <w:sz w:val="24"/>
          <w:lang w:eastAsia="en-US"/>
        </w:rPr>
        <w:lastRenderedPageBreak/>
        <w:t>Schema 2 - Capitale Investito netto</w:t>
      </w:r>
    </w:p>
    <w:p w:rsidR="0082203B" w:rsidRDefault="0082203B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746"/>
        <w:gridCol w:w="1045"/>
        <w:gridCol w:w="1045"/>
        <w:gridCol w:w="1044"/>
        <w:gridCol w:w="1044"/>
        <w:gridCol w:w="1044"/>
        <w:gridCol w:w="1044"/>
      </w:tblGrid>
      <w:tr w:rsidR="0082203B" w:rsidRPr="00B8204A" w:rsidTr="0082203B">
        <w:trPr>
          <w:trHeight w:val="563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Schema 2 - CAPITALE INVESTITO NETTO AI FINI REGOLATORI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Rif. Art. 2424 c.c.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2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color w:val="FFFFFF"/>
                <w:sz w:val="16"/>
                <w:szCs w:val="16"/>
              </w:rPr>
              <w:t>ANNO 6</w:t>
            </w:r>
          </w:p>
        </w:tc>
      </w:tr>
      <w:tr w:rsidR="0082203B" w:rsidRPr="00B8204A" w:rsidTr="0082203B">
        <w:trPr>
          <w:trHeight w:val="522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Cespiti imputabili alle attività di servizio pubblico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Rif. Art. 2424 c.c.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Immobilizzazioni immateriali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B)I)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Costi di ricerca, di sviluppo e di pubblicità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B)I)2)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30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Diritti di brevetto industriale e diritti di utilizzazione delle opere dell'ingegno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B)I)3)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Concessioni, licenze e marchi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B)I)4)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Altre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B)I)7)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Immobilizzazioni materiali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B)II)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Impianti e macchinari*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B)II)2)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Attrezzature industriali e commerciali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B)II)3)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Altri beni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B8204A">
              <w:rPr>
                <w:rFonts w:cs="Arial"/>
                <w:sz w:val="16"/>
                <w:szCs w:val="16"/>
              </w:rPr>
              <w:t>B)II)4)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Rimanenze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C)I)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Crediti verso clienti - Crediti commerciali [noli merci]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C)II)1)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33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Crediti verso altri - Crediti verso agenzie di linea e uffici viaggio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C)II)5 quarter)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Debiti verso fornitori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D)7)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CAPITALE INVESTITO NETTO AI FINI REGOLATORI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Disponibilità liquide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i/>
                <w:iCs/>
                <w:sz w:val="16"/>
                <w:szCs w:val="16"/>
              </w:rPr>
              <w:t>C)I)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2203B" w:rsidRPr="00B8204A" w:rsidTr="0082203B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CAPITALE CIRCOLANTE NETTO OPERATIVO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8204A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2203B" w:rsidRPr="00B8204A" w:rsidRDefault="0082203B" w:rsidP="0082203B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:rsidR="0082203B" w:rsidRPr="00B8204A" w:rsidRDefault="0082203B" w:rsidP="0082203B">
      <w:pPr>
        <w:spacing w:line="240" w:lineRule="auto"/>
        <w:jc w:val="both"/>
        <w:rPr>
          <w:sz w:val="18"/>
          <w:szCs w:val="18"/>
        </w:rPr>
      </w:pPr>
      <w:r w:rsidRPr="00B8204A">
        <w:rPr>
          <w:i/>
          <w:iCs/>
          <w:sz w:val="18"/>
          <w:szCs w:val="18"/>
        </w:rPr>
        <w:t xml:space="preserve">*la voce impianti e macchinari include il naviglio acquisito in leasing/noleggio da imputare sulla base di quanto previsto dai principi contabili IFRS n. 16 laddove il leasing/noleggio in questione presenti le caratteristiche previste dallo stesso IFRS 16.  </w:t>
      </w:r>
    </w:p>
    <w:p w:rsidR="0082203B" w:rsidRDefault="0082203B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6C7952" w:rsidRDefault="006C7952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  <w:r w:rsidRPr="009F5417">
        <w:rPr>
          <w:rFonts w:ascii="Calibri" w:eastAsia="Calibri" w:hAnsi="Calibri"/>
          <w:b/>
          <w:bCs/>
          <w:sz w:val="24"/>
          <w:lang w:eastAsia="en-US"/>
        </w:rPr>
        <w:t>Schema 3 - Calcolo della compensazione</w:t>
      </w:r>
    </w:p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6"/>
        <w:gridCol w:w="1052"/>
        <w:gridCol w:w="1130"/>
        <w:gridCol w:w="1021"/>
        <w:gridCol w:w="1021"/>
        <w:gridCol w:w="1021"/>
        <w:gridCol w:w="1017"/>
      </w:tblGrid>
      <w:tr w:rsidR="009F62FE" w:rsidRPr="00B92F12" w:rsidTr="009F62FE">
        <w:trPr>
          <w:trHeight w:val="300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color w:val="FFFFFF"/>
                <w:szCs w:val="20"/>
              </w:rPr>
              <w:t xml:space="preserve">Schema 3 - CALCOLO DEL CORRISPETTIVO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1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2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3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4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5 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  <w:szCs w:val="20"/>
              </w:rPr>
            </w:pPr>
            <w:r w:rsidRPr="00B92F12">
              <w:rPr>
                <w:rFonts w:cs="Arial"/>
                <w:b/>
                <w:bCs/>
                <w:color w:val="FFFFFF"/>
                <w:szCs w:val="20"/>
              </w:rPr>
              <w:t xml:space="preserve"> ANNO 6 </w:t>
            </w: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OPEX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Costi di esercizio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Costi amministrativi e generali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CAPEX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Ammortamenti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remunerazione del capitale investito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RICAVI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Ricavi da trasporto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Altri ricavi e proventi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FLUSSI DI CASSA DA ATTUALIZZARE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 xml:space="preserve"> WACC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Cs w:val="20"/>
              </w:rPr>
              <w:t>5,52%</w:t>
            </w:r>
          </w:p>
        </w:tc>
        <w:tc>
          <w:tcPr>
            <w:tcW w:w="26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</w:tc>
      </w:tr>
      <w:tr w:rsidR="009F62FE" w:rsidRPr="00B92F12" w:rsidTr="009F62FE">
        <w:trPr>
          <w:trHeight w:hRule="exact" w:val="34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 xml:space="preserve"> VAN FLUSSI DI CASSA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</w:p>
        </w:tc>
        <w:tc>
          <w:tcPr>
            <w:tcW w:w="266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Cs w:val="20"/>
              </w:rPr>
            </w:pPr>
            <w:r w:rsidRPr="00B92F12">
              <w:rPr>
                <w:rFonts w:cs="Arial"/>
                <w:b/>
                <w:bCs/>
                <w:i/>
                <w:iCs/>
                <w:szCs w:val="20"/>
              </w:rPr>
              <w:t> </w:t>
            </w:r>
          </w:p>
        </w:tc>
      </w:tr>
      <w:tr w:rsidR="009F62FE" w:rsidRPr="00B92F12" w:rsidTr="009F62FE">
        <w:trPr>
          <w:trHeight w:val="30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 xml:space="preserve">CORRISPETTIVO ANNUO COSTANTE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9F62FE" w:rsidRPr="00B92F12" w:rsidRDefault="009F62FE" w:rsidP="009F62FE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B92F12">
              <w:rPr>
                <w:rFonts w:cs="Arial"/>
                <w:b/>
                <w:bCs/>
                <w:szCs w:val="20"/>
              </w:rPr>
              <w:t> </w:t>
            </w:r>
          </w:p>
        </w:tc>
      </w:tr>
    </w:tbl>
    <w:p w:rsidR="009F5417" w:rsidRDefault="009F5417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9F62FE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  <w:r w:rsidRPr="009F62FE">
        <w:rPr>
          <w:rFonts w:ascii="Calibri" w:eastAsia="Calibri" w:hAnsi="Calibri"/>
          <w:b/>
          <w:bCs/>
          <w:sz w:val="24"/>
          <w:lang w:eastAsia="en-US"/>
        </w:rPr>
        <w:t>Schema 4 Piano finanziario regolatorio</w:t>
      </w:r>
    </w:p>
    <w:p w:rsidR="009F62FE" w:rsidRDefault="009F62FE" w:rsidP="009F62FE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Default="009F62FE" w:rsidP="009F62FE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Pr="009F62FE" w:rsidRDefault="009F62FE" w:rsidP="009F62FE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200"/>
        <w:gridCol w:w="820"/>
        <w:gridCol w:w="860"/>
        <w:gridCol w:w="840"/>
        <w:gridCol w:w="840"/>
        <w:gridCol w:w="820"/>
      </w:tblGrid>
      <w:tr w:rsidR="009F62FE" w:rsidRPr="00DF1B1F" w:rsidTr="009F62FE">
        <w:trPr>
          <w:trHeight w:val="315"/>
        </w:trPr>
        <w:tc>
          <w:tcPr>
            <w:tcW w:w="3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Schema 4 - Piano finanziario regolatorio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1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2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3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4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5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E74B5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color w:val="FFFFFF"/>
                <w:sz w:val="18"/>
                <w:szCs w:val="18"/>
              </w:rPr>
              <w:t>Anno 6</w:t>
            </w: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OPEX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CAPEX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sz w:val="18"/>
                <w:szCs w:val="18"/>
              </w:rPr>
              <w:t>Ammortamenti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sz w:val="18"/>
                <w:szCs w:val="18"/>
              </w:rPr>
              <w:t>Remunerazione del capitale investito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RICAVI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sz w:val="18"/>
                <w:szCs w:val="18"/>
              </w:rPr>
              <w:t>Ricavi da trasporto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DF1B1F">
              <w:rPr>
                <w:rFonts w:cs="Arial"/>
                <w:b/>
                <w:bCs/>
                <w:i/>
                <w:iCs/>
                <w:sz w:val="18"/>
                <w:szCs w:val="18"/>
              </w:rPr>
              <w:t>Altri ricavi e proventi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FLUSSO DI CASSA NETTO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CONTRIBUTO C/ESERCIZIO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POSTE FIGURATIVE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E1F2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VAN RICAVI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F1B1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VAN COSTI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VAN POSTE FIGURATIVE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F1B1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9F62FE" w:rsidRPr="00DF1B1F" w:rsidTr="009F62FE">
        <w:trPr>
          <w:trHeight w:val="315"/>
        </w:trPr>
        <w:tc>
          <w:tcPr>
            <w:tcW w:w="3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6E7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F1B1F">
              <w:rPr>
                <w:rFonts w:ascii="Trebuchet MS" w:hAnsi="Trebuchet MS"/>
                <w:b/>
                <w:bCs/>
                <w:sz w:val="18"/>
                <w:szCs w:val="18"/>
              </w:rPr>
              <w:t>WACC=TIR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6E7"/>
            <w:hideMark/>
          </w:tcPr>
          <w:p w:rsidR="009F62FE" w:rsidRPr="00DF1B1F" w:rsidRDefault="009F62FE" w:rsidP="009F62FE">
            <w:pPr>
              <w:spacing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62FE" w:rsidRPr="00DF1B1F" w:rsidRDefault="009F62FE" w:rsidP="009F62FE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F1B1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F62FE" w:rsidRPr="00921292" w:rsidRDefault="009F62FE" w:rsidP="00921292">
      <w:pPr>
        <w:spacing w:line="276" w:lineRule="auto"/>
        <w:jc w:val="both"/>
        <w:rPr>
          <w:rFonts w:ascii="Calibri" w:eastAsia="Calibri" w:hAnsi="Calibri"/>
          <w:b/>
          <w:bCs/>
          <w:iCs/>
          <w:sz w:val="24"/>
          <w:lang w:eastAsia="en-US"/>
        </w:rPr>
      </w:pPr>
      <w:r w:rsidRPr="00921292">
        <w:rPr>
          <w:rFonts w:ascii="Calibri" w:eastAsia="Calibri" w:hAnsi="Calibri"/>
          <w:b/>
          <w:bCs/>
          <w:iCs/>
          <w:sz w:val="24"/>
          <w:lang w:eastAsia="en-US"/>
        </w:rPr>
        <w:t xml:space="preserve">Condizione di equilibrio (dato un tasso di remunerazione congruo del CIN): </w:t>
      </w:r>
    </w:p>
    <w:p w:rsidR="009F62FE" w:rsidRPr="00921292" w:rsidRDefault="009F62FE" w:rsidP="00921292">
      <w:pPr>
        <w:spacing w:line="276" w:lineRule="auto"/>
        <w:jc w:val="both"/>
        <w:rPr>
          <w:rFonts w:ascii="Calibri" w:eastAsia="Calibri" w:hAnsi="Calibri"/>
          <w:bCs/>
          <w:iCs/>
          <w:sz w:val="24"/>
          <w:lang w:eastAsia="en-US"/>
        </w:rPr>
      </w:pPr>
      <w:r w:rsidRPr="00921292">
        <w:rPr>
          <w:rFonts w:ascii="Calibri" w:eastAsia="Calibri" w:hAnsi="Calibri"/>
          <w:bCs/>
          <w:iCs/>
          <w:sz w:val="24"/>
          <w:lang w:eastAsia="en-US"/>
        </w:rPr>
        <w:t xml:space="preserve">1) il PEF deve assicurare per tutta la durata del contratto l’equivalenza finanziaria tra i ricavi attesi e i costi ammessi attesi (VAN RICAVI = VAN COSTI) </w:t>
      </w:r>
    </w:p>
    <w:p w:rsidR="009F62FE" w:rsidRPr="00921292" w:rsidRDefault="009F62FE" w:rsidP="00921292">
      <w:pPr>
        <w:spacing w:line="276" w:lineRule="auto"/>
        <w:jc w:val="both"/>
        <w:rPr>
          <w:rFonts w:ascii="Calibri" w:eastAsia="Calibri" w:hAnsi="Calibri"/>
          <w:bCs/>
          <w:sz w:val="24"/>
          <w:lang w:eastAsia="en-US"/>
        </w:rPr>
      </w:pPr>
      <w:r w:rsidRPr="00921292">
        <w:rPr>
          <w:rFonts w:ascii="Calibri" w:eastAsia="Calibri" w:hAnsi="Calibri"/>
          <w:bCs/>
          <w:iCs/>
          <w:sz w:val="24"/>
          <w:lang w:eastAsia="en-US"/>
        </w:rPr>
        <w:t xml:space="preserve">2) Il Tasso di remunerazione congruo corrisponde con l’internal rate of return (TIR) dei flussi operativi pre-tax (WACC=TIR) </w:t>
      </w:r>
    </w:p>
    <w:p w:rsidR="009F62FE" w:rsidRDefault="009F62FE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21292" w:rsidRDefault="00921292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921292" w:rsidRDefault="00921292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p w:rsidR="005B7E8D" w:rsidRDefault="005B7E8D" w:rsidP="005B7E8D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  <w:r w:rsidRPr="009F62FE">
        <w:rPr>
          <w:rFonts w:ascii="Calibri" w:eastAsia="Calibri" w:hAnsi="Calibri"/>
          <w:b/>
          <w:bCs/>
          <w:sz w:val="24"/>
          <w:lang w:eastAsia="en-US"/>
        </w:rPr>
        <w:t xml:space="preserve">Schema </w:t>
      </w:r>
      <w:r>
        <w:rPr>
          <w:rFonts w:ascii="Calibri" w:eastAsia="Calibri" w:hAnsi="Calibri"/>
          <w:b/>
          <w:bCs/>
          <w:sz w:val="24"/>
          <w:lang w:eastAsia="en-US"/>
        </w:rPr>
        <w:t>5</w:t>
      </w:r>
      <w:r w:rsidRPr="009F62FE">
        <w:rPr>
          <w:rFonts w:ascii="Calibri" w:eastAsia="Calibri" w:hAnsi="Calibri"/>
          <w:b/>
          <w:bCs/>
          <w:sz w:val="24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4"/>
          <w:lang w:eastAsia="en-US"/>
        </w:rPr>
        <w:t>Rendiconto</w:t>
      </w:r>
      <w:r w:rsidRPr="009F62FE">
        <w:rPr>
          <w:rFonts w:ascii="Calibri" w:eastAsia="Calibri" w:hAnsi="Calibri"/>
          <w:b/>
          <w:bCs/>
          <w:sz w:val="24"/>
          <w:lang w:eastAsia="en-US"/>
        </w:rPr>
        <w:t xml:space="preserve"> finanziario </w:t>
      </w:r>
    </w:p>
    <w:p w:rsidR="00921292" w:rsidRDefault="00921292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tbl>
      <w:tblPr>
        <w:tblW w:w="503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6"/>
        <w:gridCol w:w="995"/>
        <w:gridCol w:w="1135"/>
        <w:gridCol w:w="1277"/>
        <w:gridCol w:w="993"/>
        <w:gridCol w:w="983"/>
        <w:gridCol w:w="1141"/>
      </w:tblGrid>
      <w:tr w:rsidR="006324DC" w:rsidRPr="009C4708" w:rsidTr="007B0BC9">
        <w:trPr>
          <w:trHeight w:val="340"/>
        </w:trPr>
        <w:tc>
          <w:tcPr>
            <w:tcW w:w="16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 xml:space="preserve">Schema 5 - Rendiconto finanziario (metodo diretto) </w:t>
            </w:r>
          </w:p>
        </w:tc>
        <w:tc>
          <w:tcPr>
            <w:tcW w:w="5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1</w:t>
            </w:r>
          </w:p>
        </w:tc>
        <w:tc>
          <w:tcPr>
            <w:tcW w:w="5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2</w:t>
            </w:r>
          </w:p>
        </w:tc>
        <w:tc>
          <w:tcPr>
            <w:tcW w:w="64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3</w:t>
            </w:r>
          </w:p>
        </w:tc>
        <w:tc>
          <w:tcPr>
            <w:tcW w:w="50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4</w:t>
            </w:r>
          </w:p>
        </w:tc>
        <w:tc>
          <w:tcPr>
            <w:tcW w:w="49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5</w:t>
            </w:r>
          </w:p>
        </w:tc>
        <w:tc>
          <w:tcPr>
            <w:tcW w:w="5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2D74B5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color w:val="FFFFFF"/>
                <w:kern w:val="0"/>
                <w:sz w:val="16"/>
                <w:szCs w:val="16"/>
                <w:lang w:eastAsia="it-IT" w:bidi="ar-SA"/>
              </w:rPr>
              <w:t>Anno 6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Flussi finanziari dell'attività operativa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Incassi da tariffa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Altri incassi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(Pagamenti a fornitori per materie prime e materiali di consumo)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(Pagamenti a fornitori per servizi)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(Pagamenti al personale)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(Altri pagamenti)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(Imposte pagate sul reddito)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Flusso di cassa dell'attività operativa (A)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Flussi finanziari dell'attività di investimento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(Investimenti in immobilizzazioni immateriali)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Disinvestimenti in immobilizzazioni immateriali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(Investimenti in immobilizzazioni materiali)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Disinvestimenti in immobilizzazioni immateriali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Flusso di cassa dell'attività di investimento (B)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Flussi finanziari dell'attività di finanziamento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Incremento mezzi di terzi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(Decremento mezzi di terzi)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Incremento mezzi propri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kern w:val="0"/>
                <w:sz w:val="16"/>
                <w:szCs w:val="16"/>
                <w:lang w:eastAsia="it-IT" w:bidi="ar-SA"/>
              </w:rPr>
              <w:t xml:space="preserve">(Decremento mezzi propri)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Flusso di cassa dell'attività di finanziamento (C)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4C5E7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</w:tr>
      <w:tr w:rsidR="006324DC" w:rsidRPr="009C4708" w:rsidTr="007B0BC9">
        <w:trPr>
          <w:trHeight w:val="340"/>
        </w:trPr>
        <w:tc>
          <w:tcPr>
            <w:tcW w:w="168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Variazione delle disponibilità liquide (A</w:t>
            </w:r>
            <w:r w:rsidRPr="009C4708">
              <w:rPr>
                <w:rFonts w:eastAsia="Times New Roman" w:cs="Arial"/>
                <w:b/>
                <w:bCs/>
                <w:i/>
                <w:iCs/>
                <w:kern w:val="0"/>
                <w:sz w:val="16"/>
                <w:szCs w:val="16"/>
                <w:lang w:eastAsia="it-IT" w:bidi="ar-SA"/>
              </w:rPr>
              <w:t>±B±C)</w:t>
            </w: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8EA9DB"/>
            <w:vAlign w:val="center"/>
            <w:hideMark/>
          </w:tcPr>
          <w:p w:rsidR="009C4708" w:rsidRPr="009C4708" w:rsidRDefault="009C4708" w:rsidP="009C4708">
            <w:pPr>
              <w:suppressAutoHyphens w:val="0"/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</w:pPr>
            <w:r w:rsidRPr="009C4708">
              <w:rPr>
                <w:rFonts w:eastAsia="Times New Roman" w:cs="Arial"/>
                <w:b/>
                <w:bCs/>
                <w:kern w:val="0"/>
                <w:sz w:val="16"/>
                <w:szCs w:val="16"/>
                <w:lang w:eastAsia="it-IT" w:bidi="ar-SA"/>
              </w:rPr>
              <w:t xml:space="preserve">  </w:t>
            </w:r>
          </w:p>
        </w:tc>
      </w:tr>
    </w:tbl>
    <w:p w:rsidR="00765169" w:rsidRPr="00D25BDC" w:rsidRDefault="00765169" w:rsidP="00BC11F0">
      <w:pPr>
        <w:jc w:val="center"/>
        <w:rPr>
          <w:rFonts w:ascii="Calibri" w:eastAsia="Calibri" w:hAnsi="Calibri"/>
          <w:b/>
          <w:bCs/>
          <w:sz w:val="24"/>
          <w:lang w:eastAsia="en-US"/>
        </w:rPr>
      </w:pPr>
    </w:p>
    <w:sectPr w:rsidR="00765169" w:rsidRPr="00D25BDC" w:rsidSect="008D29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4DC" w:rsidRDefault="006324DC">
      <w:pPr>
        <w:spacing w:line="240" w:lineRule="auto"/>
      </w:pPr>
      <w:r>
        <w:separator/>
      </w:r>
    </w:p>
  </w:endnote>
  <w:endnote w:type="continuationSeparator" w:id="0">
    <w:p w:rsidR="006324DC" w:rsidRDefault="006324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0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utura">
    <w:altName w:val="Courier New"/>
    <w:charset w:val="00"/>
    <w:family w:val="swiss"/>
    <w:pitch w:val="variable"/>
    <w:sig w:usb0="00000001" w:usb1="5000214A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DC" w:rsidRDefault="006324DC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:rsidR="00F3190B" w:rsidRDefault="006324DC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val="en-US" w:eastAsia="it-IT"/>
      </w:rPr>
    </w:pPr>
    <w:r w:rsidRPr="00CB07E4">
      <w:rPr>
        <w:rFonts w:cs="Arial"/>
        <w:sz w:val="14"/>
        <w:szCs w:val="14"/>
        <w:lang w:eastAsia="it-IT"/>
      </w:rPr>
      <w:t xml:space="preserve">Via XXIX Novembre 1847 n. 41 - 09123 Cagliari - tel. </w:t>
    </w:r>
    <w:r w:rsidRPr="00BE1786">
      <w:rPr>
        <w:rFonts w:cs="Arial"/>
        <w:sz w:val="14"/>
        <w:szCs w:val="14"/>
        <w:lang w:val="en-US" w:eastAsia="it-IT"/>
      </w:rPr>
      <w:t>+39 070 606 2233</w:t>
    </w:r>
    <w:r w:rsidR="00F3190B">
      <w:rPr>
        <w:rFonts w:cs="Arial"/>
        <w:sz w:val="14"/>
        <w:szCs w:val="14"/>
        <w:lang w:val="en-US" w:eastAsia="it-IT"/>
      </w:rPr>
      <w:t xml:space="preserve"> </w:t>
    </w:r>
    <w:r w:rsidRPr="00BE1786">
      <w:rPr>
        <w:rFonts w:cs="Arial"/>
        <w:sz w:val="14"/>
        <w:szCs w:val="14"/>
        <w:lang w:val="en-US" w:eastAsia="it-IT"/>
      </w:rPr>
      <w:t xml:space="preserve">- trasporti@pec.regione.sardegna.it </w:t>
    </w:r>
  </w:p>
  <w:p w:rsidR="006324DC" w:rsidRPr="00BE1786" w:rsidRDefault="00791A5C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val="en-US" w:eastAsia="it-IT"/>
      </w:rPr>
    </w:pPr>
    <w:hyperlink r:id="rId1" w:history="1">
      <w:r w:rsidR="006324DC" w:rsidRPr="00BE1786">
        <w:rPr>
          <w:sz w:val="14"/>
          <w:szCs w:val="14"/>
          <w:lang w:val="en-US" w:eastAsia="it-IT"/>
        </w:rPr>
        <w:t>http://www.regione.sardegna.it</w:t>
      </w:r>
    </w:hyperlink>
    <w:r w:rsidR="006324DC" w:rsidRPr="00BE1786">
      <w:rPr>
        <w:sz w:val="14"/>
        <w:szCs w:val="14"/>
        <w:lang w:val="en-US" w:eastAsia="it-IT"/>
      </w:rPr>
      <w:t xml:space="preserve"> - https://www.sardegnacat.it</w:t>
    </w:r>
  </w:p>
  <w:p w:rsidR="006324DC" w:rsidRPr="00165425" w:rsidRDefault="006324DC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791A5C">
      <w:rPr>
        <w:noProof/>
        <w:sz w:val="16"/>
        <w:szCs w:val="16"/>
      </w:rPr>
      <w:t>4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791A5C">
      <w:rPr>
        <w:noProof/>
        <w:sz w:val="16"/>
        <w:szCs w:val="16"/>
      </w:rPr>
      <w:t>7</w:t>
    </w:r>
    <w:r w:rsidRPr="006E5B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DC" w:rsidRDefault="006324DC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:rsidR="00196978" w:rsidRDefault="006324DC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val="en-US" w:eastAsia="it-IT"/>
      </w:rPr>
    </w:pPr>
    <w:r w:rsidRPr="00CB07E4">
      <w:rPr>
        <w:rFonts w:cs="Arial"/>
        <w:sz w:val="14"/>
        <w:szCs w:val="14"/>
        <w:lang w:eastAsia="it-IT"/>
      </w:rPr>
      <w:t xml:space="preserve">Via XXIX Novembre 1847 n. 41 - 09123 Cagliari - tel. </w:t>
    </w:r>
    <w:r w:rsidRPr="00BE1786">
      <w:rPr>
        <w:rFonts w:cs="Arial"/>
        <w:sz w:val="14"/>
        <w:szCs w:val="14"/>
        <w:lang w:val="en-US" w:eastAsia="it-IT"/>
      </w:rPr>
      <w:t>+39 070 606 2233</w:t>
    </w:r>
    <w:r w:rsidR="00196978">
      <w:rPr>
        <w:rFonts w:cs="Arial"/>
        <w:sz w:val="14"/>
        <w:szCs w:val="14"/>
        <w:lang w:val="en-US" w:eastAsia="it-IT"/>
      </w:rPr>
      <w:t xml:space="preserve"> </w:t>
    </w:r>
    <w:r w:rsidRPr="00BE1786">
      <w:rPr>
        <w:rFonts w:cs="Arial"/>
        <w:sz w:val="14"/>
        <w:szCs w:val="14"/>
        <w:lang w:val="en-US" w:eastAsia="it-IT"/>
      </w:rPr>
      <w:t xml:space="preserve">– trasporti@pec.regione.sardegna.it </w:t>
    </w:r>
  </w:p>
  <w:p w:rsidR="006324DC" w:rsidRPr="00BE1786" w:rsidRDefault="00791A5C" w:rsidP="00165425">
    <w:pPr>
      <w:suppressAutoHyphens w:val="0"/>
      <w:spacing w:line="240" w:lineRule="exact"/>
      <w:ind w:left="-284" w:right="-6"/>
      <w:jc w:val="center"/>
      <w:rPr>
        <w:rFonts w:cs="Arial"/>
        <w:sz w:val="14"/>
        <w:szCs w:val="14"/>
        <w:lang w:val="en-US" w:eastAsia="it-IT"/>
      </w:rPr>
    </w:pPr>
    <w:hyperlink r:id="rId1" w:history="1">
      <w:r w:rsidR="00196978" w:rsidRPr="0094227F">
        <w:rPr>
          <w:rStyle w:val="Collegamentoipertestuale"/>
          <w:sz w:val="14"/>
          <w:szCs w:val="14"/>
          <w:lang w:val="en-US" w:eastAsia="it-IT"/>
        </w:rPr>
        <w:t>http://www.regione.sardegna.it</w:t>
      </w:r>
    </w:hyperlink>
    <w:r w:rsidR="006324DC" w:rsidRPr="00BE1786">
      <w:rPr>
        <w:sz w:val="14"/>
        <w:szCs w:val="14"/>
        <w:lang w:val="en-US" w:eastAsia="it-IT"/>
      </w:rPr>
      <w:t xml:space="preserve"> - https://www.sardegnacat.it</w:t>
    </w:r>
  </w:p>
  <w:p w:rsidR="006324DC" w:rsidRDefault="006324DC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791A5C">
      <w:rPr>
        <w:noProof/>
        <w:sz w:val="16"/>
        <w:szCs w:val="16"/>
      </w:rPr>
      <w:t>1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791A5C">
      <w:rPr>
        <w:noProof/>
        <w:sz w:val="16"/>
        <w:szCs w:val="16"/>
      </w:rPr>
      <w:t>7</w:t>
    </w:r>
    <w:r w:rsidRPr="006E5B2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4DC" w:rsidRDefault="006324DC">
      <w:pPr>
        <w:spacing w:line="240" w:lineRule="auto"/>
      </w:pPr>
      <w:r>
        <w:separator/>
      </w:r>
    </w:p>
  </w:footnote>
  <w:footnote w:type="continuationSeparator" w:id="0">
    <w:p w:rsidR="006324DC" w:rsidRDefault="006324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DC" w:rsidRDefault="006324DC" w:rsidP="00165425">
    <w:pPr>
      <w:pStyle w:val="Intestazione"/>
      <w:jc w:val="center"/>
      <w:rPr>
        <w:rFonts w:ascii="Futura" w:hAnsi="Futura"/>
      </w:rPr>
    </w:pPr>
    <w:r>
      <w:rPr>
        <w:rFonts w:ascii="Futura" w:hAnsi="Futura"/>
        <w:noProof/>
        <w:lang w:eastAsia="it-IT" w:bidi="ar-SA"/>
      </w:rPr>
      <w:drawing>
        <wp:inline distT="0" distB="0" distL="0" distR="0">
          <wp:extent cx="1743075" cy="1114425"/>
          <wp:effectExtent l="19050" t="0" r="9525" b="0"/>
          <wp:docPr id="1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24DC" w:rsidRDefault="006324DC" w:rsidP="00196978">
    <w:pPr>
      <w:pStyle w:val="Intestazione"/>
      <w:spacing w:line="240" w:lineRule="auto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ASSESSORADU DE SOS TRASPORTOS</w:t>
    </w:r>
  </w:p>
  <w:p w:rsidR="006324DC" w:rsidRDefault="006324DC" w:rsidP="00165425">
    <w:pPr>
      <w:pStyle w:val="Intestazione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ASSESSORATO DEI TRASPORTI</w:t>
    </w:r>
  </w:p>
  <w:p w:rsidR="006324DC" w:rsidRDefault="006324DC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6324DC" w:rsidRDefault="006324DC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6324DC" w:rsidRDefault="006324DC" w:rsidP="00165425">
    <w:pPr>
      <w:pStyle w:val="DGServp1"/>
      <w:ind w:left="-284"/>
    </w:pPr>
    <w:r>
      <w:rPr>
        <w:rFonts w:ascii="Arial" w:hAnsi="Arial" w:cs="Arial"/>
        <w:sz w:val="16"/>
        <w:szCs w:val="16"/>
      </w:rPr>
      <w:t>Servizio per il trasporto marittimo e aereo e della continuità territoriale</w:t>
    </w:r>
  </w:p>
  <w:p w:rsidR="006324DC" w:rsidRPr="00D15559" w:rsidRDefault="006324DC" w:rsidP="00D15559">
    <w:pPr>
      <w:pStyle w:val="nomefirma0"/>
      <w:spacing w:before="120" w:after="120"/>
      <w:rPr>
        <w:lang w:eastAsia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DC" w:rsidRDefault="006324DC" w:rsidP="00165425">
    <w:pPr>
      <w:pStyle w:val="Intestazione"/>
      <w:jc w:val="center"/>
      <w:rPr>
        <w:rFonts w:ascii="Futura" w:hAnsi="Futura"/>
      </w:rPr>
    </w:pPr>
    <w:r>
      <w:rPr>
        <w:rFonts w:ascii="Futura" w:hAnsi="Futura"/>
        <w:noProof/>
        <w:lang w:eastAsia="it-IT" w:bidi="ar-SA"/>
      </w:rPr>
      <w:drawing>
        <wp:inline distT="0" distB="0" distL="0" distR="0">
          <wp:extent cx="1743075" cy="1114425"/>
          <wp:effectExtent l="19050" t="0" r="9525" b="0"/>
          <wp:docPr id="2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24DC" w:rsidRDefault="006324DC" w:rsidP="00196978">
    <w:pPr>
      <w:pStyle w:val="Intestazione"/>
      <w:spacing w:line="240" w:lineRule="auto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ASSESSORADU DE SOS TRASPORTOS</w:t>
    </w:r>
  </w:p>
  <w:p w:rsidR="006324DC" w:rsidRDefault="006324DC" w:rsidP="00165425">
    <w:pPr>
      <w:pStyle w:val="Intestazione"/>
      <w:jc w:val="center"/>
      <w:rPr>
        <w:rFonts w:cs="Arial"/>
        <w:caps/>
        <w:sz w:val="16"/>
        <w:szCs w:val="16"/>
      </w:rPr>
    </w:pPr>
    <w:r w:rsidRPr="00DF6D87">
      <w:rPr>
        <w:rFonts w:cs="Arial"/>
        <w:caps/>
        <w:sz w:val="16"/>
        <w:szCs w:val="16"/>
      </w:rPr>
      <w:t>ASSESSORATO DEI TRASPORTI</w:t>
    </w:r>
  </w:p>
  <w:p w:rsidR="006324DC" w:rsidRDefault="006324DC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6324DC" w:rsidRDefault="006324DC" w:rsidP="00165425">
    <w:pPr>
      <w:pStyle w:val="DGServp1"/>
      <w:ind w:left="-284"/>
      <w:rPr>
        <w:rFonts w:ascii="Arial" w:hAnsi="Arial" w:cs="Arial"/>
        <w:sz w:val="16"/>
        <w:szCs w:val="16"/>
      </w:rPr>
    </w:pPr>
  </w:p>
  <w:p w:rsidR="006324DC" w:rsidRDefault="006324DC" w:rsidP="00165425">
    <w:pPr>
      <w:pStyle w:val="DGServp1"/>
      <w:ind w:left="-284"/>
    </w:pPr>
    <w:r>
      <w:rPr>
        <w:rFonts w:ascii="Arial" w:hAnsi="Arial" w:cs="Arial"/>
        <w:sz w:val="16"/>
        <w:szCs w:val="16"/>
      </w:rPr>
      <w:t>Servizio per il trasporto marittimo e aereo e della continuità territoriale</w:t>
    </w:r>
  </w:p>
  <w:p w:rsidR="006324DC" w:rsidRDefault="006324D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E5642"/>
    <w:rsid w:val="000152CE"/>
    <w:rsid w:val="00053143"/>
    <w:rsid w:val="00086DF7"/>
    <w:rsid w:val="000E2206"/>
    <w:rsid w:val="000F747D"/>
    <w:rsid w:val="001277AA"/>
    <w:rsid w:val="00132546"/>
    <w:rsid w:val="00133A63"/>
    <w:rsid w:val="001439B5"/>
    <w:rsid w:val="0016440A"/>
    <w:rsid w:val="00165425"/>
    <w:rsid w:val="00172066"/>
    <w:rsid w:val="00196978"/>
    <w:rsid w:val="001E5331"/>
    <w:rsid w:val="0022174A"/>
    <w:rsid w:val="00261964"/>
    <w:rsid w:val="00261AD3"/>
    <w:rsid w:val="00295EC3"/>
    <w:rsid w:val="002A28EB"/>
    <w:rsid w:val="002B168D"/>
    <w:rsid w:val="00315599"/>
    <w:rsid w:val="00335CDC"/>
    <w:rsid w:val="00377372"/>
    <w:rsid w:val="003F1694"/>
    <w:rsid w:val="004E4E64"/>
    <w:rsid w:val="004F3C34"/>
    <w:rsid w:val="00541587"/>
    <w:rsid w:val="005A54A9"/>
    <w:rsid w:val="005B7E8D"/>
    <w:rsid w:val="005E369F"/>
    <w:rsid w:val="005E4E92"/>
    <w:rsid w:val="005F556D"/>
    <w:rsid w:val="006215C7"/>
    <w:rsid w:val="006306BC"/>
    <w:rsid w:val="006324DC"/>
    <w:rsid w:val="00643ACB"/>
    <w:rsid w:val="00643F03"/>
    <w:rsid w:val="006A1AFB"/>
    <w:rsid w:val="006B28E0"/>
    <w:rsid w:val="006C2662"/>
    <w:rsid w:val="006C7952"/>
    <w:rsid w:val="006D571C"/>
    <w:rsid w:val="006F6C3F"/>
    <w:rsid w:val="00734755"/>
    <w:rsid w:val="00765169"/>
    <w:rsid w:val="00774BFD"/>
    <w:rsid w:val="0078265D"/>
    <w:rsid w:val="00790602"/>
    <w:rsid w:val="00791A5C"/>
    <w:rsid w:val="007B0BC9"/>
    <w:rsid w:val="007E60B0"/>
    <w:rsid w:val="00820A66"/>
    <w:rsid w:val="0082203B"/>
    <w:rsid w:val="00823568"/>
    <w:rsid w:val="00825EFF"/>
    <w:rsid w:val="008356D2"/>
    <w:rsid w:val="008C2098"/>
    <w:rsid w:val="008D295C"/>
    <w:rsid w:val="00921292"/>
    <w:rsid w:val="009405C1"/>
    <w:rsid w:val="00980624"/>
    <w:rsid w:val="009C4708"/>
    <w:rsid w:val="009D2D1B"/>
    <w:rsid w:val="009F5417"/>
    <w:rsid w:val="009F62FE"/>
    <w:rsid w:val="00A02786"/>
    <w:rsid w:val="00A41D1E"/>
    <w:rsid w:val="00B13076"/>
    <w:rsid w:val="00B1399D"/>
    <w:rsid w:val="00B21B8A"/>
    <w:rsid w:val="00B344A6"/>
    <w:rsid w:val="00B71B6F"/>
    <w:rsid w:val="00BC11F0"/>
    <w:rsid w:val="00BC134B"/>
    <w:rsid w:val="00BD1D58"/>
    <w:rsid w:val="00BE64D5"/>
    <w:rsid w:val="00C46CB7"/>
    <w:rsid w:val="00C812FA"/>
    <w:rsid w:val="00CB6638"/>
    <w:rsid w:val="00D14209"/>
    <w:rsid w:val="00D15559"/>
    <w:rsid w:val="00D25BDC"/>
    <w:rsid w:val="00D51497"/>
    <w:rsid w:val="00D61E69"/>
    <w:rsid w:val="00D7326E"/>
    <w:rsid w:val="00DC245D"/>
    <w:rsid w:val="00DD4371"/>
    <w:rsid w:val="00DE5642"/>
    <w:rsid w:val="00E30760"/>
    <w:rsid w:val="00E60E71"/>
    <w:rsid w:val="00EA2AD3"/>
    <w:rsid w:val="00EF54F7"/>
    <w:rsid w:val="00F3190B"/>
    <w:rsid w:val="00F54342"/>
    <w:rsid w:val="00FA328D"/>
    <w:rsid w:val="00FA37B7"/>
    <w:rsid w:val="00FB36E4"/>
    <w:rsid w:val="00FE423B"/>
    <w:rsid w:val="00FF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5:docId w15:val="{63B55D42-53CF-4FF2-A819-74BD9AB5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174A"/>
    <w:pPr>
      <w:suppressAutoHyphens/>
      <w:spacing w:line="360" w:lineRule="auto"/>
    </w:pPr>
    <w:rPr>
      <w:rFonts w:ascii="Arial" w:eastAsia="Liberation Serif" w:hAnsi="Arial" w:cs="Liberation Serif"/>
      <w:color w:val="000000"/>
      <w:kern w:val="2"/>
      <w:szCs w:val="24"/>
      <w:lang w:eastAsia="hi-IN" w:bidi="hi-IN"/>
    </w:rPr>
  </w:style>
  <w:style w:type="paragraph" w:styleId="Titolo1">
    <w:name w:val="heading 1"/>
    <w:basedOn w:val="Normale"/>
    <w:next w:val="Sommario3"/>
    <w:qFormat/>
    <w:rsid w:val="0022174A"/>
    <w:pPr>
      <w:keepNext/>
      <w:numPr>
        <w:numId w:val="1"/>
      </w:numPr>
      <w:tabs>
        <w:tab w:val="left" w:pos="454"/>
      </w:tabs>
      <w:spacing w:after="120"/>
      <w:ind w:left="454" w:hanging="454"/>
      <w:jc w:val="both"/>
      <w:outlineLvl w:val="0"/>
    </w:pPr>
    <w:rPr>
      <w:rFonts w:cs="Arial"/>
      <w:b/>
      <w:sz w:val="24"/>
      <w:lang w:eastAsia="ar-SA"/>
    </w:rPr>
  </w:style>
  <w:style w:type="paragraph" w:styleId="Titolo2">
    <w:name w:val="heading 2"/>
    <w:basedOn w:val="Normale"/>
    <w:next w:val="Sommario3"/>
    <w:qFormat/>
    <w:rsid w:val="0022174A"/>
    <w:pPr>
      <w:keepNext/>
      <w:numPr>
        <w:ilvl w:val="1"/>
        <w:numId w:val="1"/>
      </w:numPr>
      <w:tabs>
        <w:tab w:val="left" w:pos="454"/>
      </w:tabs>
      <w:spacing w:before="240" w:after="120"/>
      <w:ind w:left="454" w:hanging="454"/>
      <w:outlineLvl w:val="1"/>
    </w:pPr>
    <w:rPr>
      <w:rFonts w:ascii="Cambria" w:hAnsi="Cambria" w:cs="Cambria"/>
      <w:b/>
      <w:i/>
      <w:sz w:val="28"/>
      <w:lang w:eastAsia="ar-SA"/>
    </w:rPr>
  </w:style>
  <w:style w:type="paragraph" w:styleId="Titolo3">
    <w:name w:val="heading 3"/>
    <w:basedOn w:val="Normale"/>
    <w:next w:val="Sommario3"/>
    <w:qFormat/>
    <w:rsid w:val="0022174A"/>
    <w:pPr>
      <w:keepNext/>
      <w:numPr>
        <w:ilvl w:val="2"/>
        <w:numId w:val="1"/>
      </w:numPr>
      <w:tabs>
        <w:tab w:val="left" w:pos="1080"/>
      </w:tabs>
      <w:spacing w:before="240" w:after="60"/>
      <w:ind w:left="1080" w:hanging="720"/>
      <w:outlineLvl w:val="2"/>
    </w:pPr>
    <w:rPr>
      <w:rFonts w:ascii="Cambria" w:hAnsi="Cambria" w:cs="Cambria"/>
      <w:b/>
      <w:sz w:val="26"/>
      <w:lang w:eastAsia="ar-SA"/>
    </w:rPr>
  </w:style>
  <w:style w:type="paragraph" w:styleId="Titolo4">
    <w:name w:val="heading 4"/>
    <w:basedOn w:val="Normale"/>
    <w:next w:val="Sommario3"/>
    <w:qFormat/>
    <w:rsid w:val="0022174A"/>
    <w:pPr>
      <w:keepNext/>
      <w:numPr>
        <w:ilvl w:val="3"/>
        <w:numId w:val="1"/>
      </w:numPr>
      <w:tabs>
        <w:tab w:val="left" w:pos="1224"/>
      </w:tabs>
      <w:spacing w:before="240" w:after="60"/>
      <w:ind w:left="1224" w:hanging="864"/>
      <w:outlineLvl w:val="3"/>
    </w:pPr>
    <w:rPr>
      <w:rFonts w:ascii="Calibri" w:hAnsi="Calibri" w:cs="Calibri"/>
      <w:b/>
      <w:sz w:val="28"/>
      <w:lang w:eastAsia="ar-SA"/>
    </w:rPr>
  </w:style>
  <w:style w:type="paragraph" w:styleId="Titolo5">
    <w:name w:val="heading 5"/>
    <w:basedOn w:val="Normale"/>
    <w:next w:val="Sommario3"/>
    <w:qFormat/>
    <w:rsid w:val="0022174A"/>
    <w:pPr>
      <w:numPr>
        <w:ilvl w:val="4"/>
        <w:numId w:val="1"/>
      </w:numPr>
      <w:tabs>
        <w:tab w:val="left" w:pos="1368"/>
      </w:tabs>
      <w:spacing w:before="240" w:after="60"/>
      <w:ind w:left="1368" w:hanging="1008"/>
      <w:outlineLvl w:val="4"/>
    </w:pPr>
    <w:rPr>
      <w:rFonts w:ascii="Calibri" w:hAnsi="Calibri" w:cs="Calibri"/>
      <w:b/>
      <w:i/>
      <w:sz w:val="26"/>
      <w:lang w:eastAsia="ar-SA"/>
    </w:rPr>
  </w:style>
  <w:style w:type="paragraph" w:styleId="Titolo6">
    <w:name w:val="heading 6"/>
    <w:basedOn w:val="Normale"/>
    <w:next w:val="Sommario3"/>
    <w:qFormat/>
    <w:rsid w:val="0022174A"/>
    <w:pPr>
      <w:numPr>
        <w:ilvl w:val="5"/>
        <w:numId w:val="1"/>
      </w:numPr>
      <w:tabs>
        <w:tab w:val="left" w:pos="1512"/>
      </w:tabs>
      <w:spacing w:before="240" w:after="60"/>
      <w:ind w:left="1512" w:hanging="1152"/>
      <w:outlineLvl w:val="5"/>
    </w:pPr>
    <w:rPr>
      <w:rFonts w:ascii="Calibri" w:hAnsi="Calibri" w:cs="Calibri"/>
      <w:b/>
      <w:sz w:val="22"/>
      <w:lang w:eastAsia="ar-SA"/>
    </w:rPr>
  </w:style>
  <w:style w:type="paragraph" w:styleId="Titolo7">
    <w:name w:val="heading 7"/>
    <w:basedOn w:val="Normale"/>
    <w:next w:val="Sommario3"/>
    <w:qFormat/>
    <w:rsid w:val="0022174A"/>
    <w:pPr>
      <w:numPr>
        <w:ilvl w:val="6"/>
        <w:numId w:val="1"/>
      </w:numPr>
      <w:tabs>
        <w:tab w:val="left" w:pos="1656"/>
      </w:tabs>
      <w:spacing w:before="240" w:after="60"/>
      <w:ind w:left="1656" w:hanging="1296"/>
      <w:outlineLvl w:val="6"/>
    </w:pPr>
    <w:rPr>
      <w:rFonts w:ascii="Calibri" w:hAnsi="Calibri" w:cs="Calibri"/>
      <w:sz w:val="24"/>
      <w:lang w:eastAsia="ar-SA"/>
    </w:rPr>
  </w:style>
  <w:style w:type="paragraph" w:styleId="Titolo8">
    <w:name w:val="heading 8"/>
    <w:basedOn w:val="Normale"/>
    <w:next w:val="Sommario3"/>
    <w:qFormat/>
    <w:rsid w:val="0022174A"/>
    <w:pPr>
      <w:numPr>
        <w:ilvl w:val="7"/>
        <w:numId w:val="1"/>
      </w:numPr>
      <w:tabs>
        <w:tab w:val="left" w:pos="1800"/>
      </w:tabs>
      <w:spacing w:before="240" w:after="60"/>
      <w:ind w:left="1800" w:hanging="1440"/>
      <w:outlineLvl w:val="7"/>
    </w:pPr>
    <w:rPr>
      <w:rFonts w:ascii="Calibri" w:hAnsi="Calibri" w:cs="Calibri"/>
      <w:i/>
      <w:sz w:val="24"/>
      <w:lang w:eastAsia="ar-SA"/>
    </w:rPr>
  </w:style>
  <w:style w:type="paragraph" w:styleId="Titolo9">
    <w:name w:val="heading 9"/>
    <w:basedOn w:val="Normale"/>
    <w:next w:val="Sommario3"/>
    <w:qFormat/>
    <w:rsid w:val="0022174A"/>
    <w:pPr>
      <w:numPr>
        <w:ilvl w:val="8"/>
        <w:numId w:val="1"/>
      </w:numPr>
      <w:tabs>
        <w:tab w:val="left" w:pos="1944"/>
      </w:tabs>
      <w:spacing w:before="240" w:after="60"/>
      <w:ind w:left="1944" w:hanging="1584"/>
      <w:outlineLvl w:val="8"/>
    </w:pPr>
    <w:rPr>
      <w:rFonts w:ascii="Cambria" w:hAnsi="Cambria" w:cs="Cambria"/>
      <w:sz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2174A"/>
  </w:style>
  <w:style w:type="character" w:customStyle="1" w:styleId="WW8Num1z1">
    <w:name w:val="WW8Num1z1"/>
    <w:rsid w:val="0022174A"/>
  </w:style>
  <w:style w:type="character" w:customStyle="1" w:styleId="WW8Num1z2">
    <w:name w:val="WW8Num1z2"/>
    <w:rsid w:val="0022174A"/>
  </w:style>
  <w:style w:type="character" w:customStyle="1" w:styleId="WW8Num1z3">
    <w:name w:val="WW8Num1z3"/>
    <w:rsid w:val="0022174A"/>
  </w:style>
  <w:style w:type="character" w:customStyle="1" w:styleId="WW8Num1z4">
    <w:name w:val="WW8Num1z4"/>
    <w:rsid w:val="0022174A"/>
  </w:style>
  <w:style w:type="character" w:customStyle="1" w:styleId="WW8Num1z5">
    <w:name w:val="WW8Num1z5"/>
    <w:rsid w:val="0022174A"/>
  </w:style>
  <w:style w:type="character" w:customStyle="1" w:styleId="WW8Num1z6">
    <w:name w:val="WW8Num1z6"/>
    <w:rsid w:val="0022174A"/>
  </w:style>
  <w:style w:type="character" w:customStyle="1" w:styleId="WW8Num1z7">
    <w:name w:val="WW8Num1z7"/>
    <w:rsid w:val="0022174A"/>
  </w:style>
  <w:style w:type="character" w:customStyle="1" w:styleId="WW8Num1z8">
    <w:name w:val="WW8Num1z8"/>
    <w:rsid w:val="0022174A"/>
  </w:style>
  <w:style w:type="character" w:customStyle="1" w:styleId="WW8Num2z0">
    <w:name w:val="WW8Num2z0"/>
    <w:rsid w:val="0022174A"/>
    <w:rPr>
      <w:rFonts w:ascii="0" w:hAnsi="0" w:cs="0"/>
    </w:rPr>
  </w:style>
  <w:style w:type="character" w:customStyle="1" w:styleId="WW8Num2z1">
    <w:name w:val="WW8Num2z1"/>
    <w:rsid w:val="0022174A"/>
  </w:style>
  <w:style w:type="character" w:customStyle="1" w:styleId="WW8Num2z2">
    <w:name w:val="WW8Num2z2"/>
    <w:rsid w:val="0022174A"/>
  </w:style>
  <w:style w:type="character" w:customStyle="1" w:styleId="WW8Num2z3">
    <w:name w:val="WW8Num2z3"/>
    <w:rsid w:val="0022174A"/>
  </w:style>
  <w:style w:type="character" w:customStyle="1" w:styleId="WW8Num2z4">
    <w:name w:val="WW8Num2z4"/>
    <w:rsid w:val="0022174A"/>
  </w:style>
  <w:style w:type="character" w:customStyle="1" w:styleId="WW8Num2z5">
    <w:name w:val="WW8Num2z5"/>
    <w:rsid w:val="0022174A"/>
  </w:style>
  <w:style w:type="character" w:customStyle="1" w:styleId="WW8Num2z6">
    <w:name w:val="WW8Num2z6"/>
    <w:rsid w:val="0022174A"/>
  </w:style>
  <w:style w:type="character" w:customStyle="1" w:styleId="WW8Num2z7">
    <w:name w:val="WW8Num2z7"/>
    <w:rsid w:val="0022174A"/>
  </w:style>
  <w:style w:type="character" w:customStyle="1" w:styleId="WW8Num2z8">
    <w:name w:val="WW8Num2z8"/>
    <w:rsid w:val="0022174A"/>
  </w:style>
  <w:style w:type="character" w:customStyle="1" w:styleId="WW8Num3z0">
    <w:name w:val="WW8Num3z0"/>
    <w:rsid w:val="0022174A"/>
    <w:rPr>
      <w:rFonts w:eastAsia="Times New Roman"/>
    </w:rPr>
  </w:style>
  <w:style w:type="character" w:customStyle="1" w:styleId="WW8Num3z1">
    <w:name w:val="WW8Num3z1"/>
    <w:rsid w:val="0022174A"/>
    <w:rPr>
      <w:rFonts w:ascii="Courier New" w:eastAsia="Courier New" w:hAnsi="Courier New" w:cs="Courier New"/>
    </w:rPr>
  </w:style>
  <w:style w:type="character" w:customStyle="1" w:styleId="WW8Num4z0">
    <w:name w:val="WW8Num4z0"/>
    <w:rsid w:val="0022174A"/>
    <w:rPr>
      <w:rFonts w:eastAsia="Times New Roman"/>
    </w:rPr>
  </w:style>
  <w:style w:type="character" w:customStyle="1" w:styleId="WW8Num5z0">
    <w:name w:val="WW8Num5z0"/>
    <w:rsid w:val="0022174A"/>
    <w:rPr>
      <w:rFonts w:ascii="Arial" w:eastAsia="Arial" w:hAnsi="Arial" w:cs="Arial"/>
      <w:sz w:val="18"/>
    </w:rPr>
  </w:style>
  <w:style w:type="character" w:customStyle="1" w:styleId="WW8Num5z1">
    <w:name w:val="WW8Num5z1"/>
    <w:rsid w:val="0022174A"/>
    <w:rPr>
      <w:rFonts w:ascii="Courier New" w:eastAsia="Courier New" w:hAnsi="Courier New" w:cs="Courier New"/>
    </w:rPr>
  </w:style>
  <w:style w:type="character" w:customStyle="1" w:styleId="WW8Num6z0">
    <w:name w:val="WW8Num6z0"/>
    <w:rsid w:val="0022174A"/>
    <w:rPr>
      <w:rFonts w:eastAsia="Times New Roman"/>
    </w:rPr>
  </w:style>
  <w:style w:type="character" w:customStyle="1" w:styleId="WW8Num6z1">
    <w:name w:val="WW8Num6z1"/>
    <w:rsid w:val="0022174A"/>
    <w:rPr>
      <w:rFonts w:eastAsia="Times New Roman"/>
    </w:rPr>
  </w:style>
  <w:style w:type="character" w:customStyle="1" w:styleId="WW8Num7z0">
    <w:name w:val="WW8Num7z0"/>
    <w:rsid w:val="0022174A"/>
    <w:rPr>
      <w:rFonts w:eastAsia="Times New Roman"/>
    </w:rPr>
  </w:style>
  <w:style w:type="character" w:customStyle="1" w:styleId="WW8Num7z1">
    <w:name w:val="WW8Num7z1"/>
    <w:rsid w:val="0022174A"/>
    <w:rPr>
      <w:rFonts w:eastAsia="Times New Roman"/>
    </w:rPr>
  </w:style>
  <w:style w:type="character" w:customStyle="1" w:styleId="WW8Num8z0">
    <w:name w:val="WW8Num8z0"/>
    <w:rsid w:val="0022174A"/>
    <w:rPr>
      <w:rFonts w:eastAsia="Times New Roman"/>
    </w:rPr>
  </w:style>
  <w:style w:type="character" w:customStyle="1" w:styleId="WW8Num8z1">
    <w:name w:val="WW8Num8z1"/>
    <w:rsid w:val="0022174A"/>
    <w:rPr>
      <w:rFonts w:eastAsia="Times New Roman"/>
    </w:rPr>
  </w:style>
  <w:style w:type="character" w:customStyle="1" w:styleId="WW8Num9z0">
    <w:name w:val="WW8Num9z0"/>
    <w:rsid w:val="0022174A"/>
    <w:rPr>
      <w:rFonts w:eastAsia="Times New Roman"/>
    </w:rPr>
  </w:style>
  <w:style w:type="character" w:customStyle="1" w:styleId="WW8Num9z1">
    <w:name w:val="WW8Num9z1"/>
    <w:rsid w:val="0022174A"/>
    <w:rPr>
      <w:rFonts w:ascii="Courier New" w:eastAsia="Courier New" w:hAnsi="Courier New" w:cs="Courier New"/>
    </w:rPr>
  </w:style>
  <w:style w:type="character" w:customStyle="1" w:styleId="WW8Num10z0">
    <w:name w:val="WW8Num10z0"/>
    <w:rsid w:val="0022174A"/>
    <w:rPr>
      <w:rFonts w:eastAsia="Times New Roman"/>
    </w:rPr>
  </w:style>
  <w:style w:type="character" w:customStyle="1" w:styleId="WW8Num10z1">
    <w:name w:val="WW8Num10z1"/>
    <w:rsid w:val="0022174A"/>
    <w:rPr>
      <w:rFonts w:eastAsia="Times New Roman"/>
    </w:rPr>
  </w:style>
  <w:style w:type="character" w:customStyle="1" w:styleId="WW8Num11z1">
    <w:name w:val="WW8Num11z1"/>
    <w:rsid w:val="0022174A"/>
    <w:rPr>
      <w:rFonts w:ascii="Courier New" w:eastAsia="Courier New" w:hAnsi="Courier New" w:cs="Courier New"/>
    </w:rPr>
  </w:style>
  <w:style w:type="character" w:customStyle="1" w:styleId="WW8Num12z0">
    <w:name w:val="WW8Num12z0"/>
    <w:rsid w:val="0022174A"/>
    <w:rPr>
      <w:rFonts w:eastAsia="Times New Roman"/>
    </w:rPr>
  </w:style>
  <w:style w:type="character" w:customStyle="1" w:styleId="WW8Num12z1">
    <w:name w:val="WW8Num12z1"/>
    <w:rsid w:val="0022174A"/>
    <w:rPr>
      <w:rFonts w:ascii="Courier New" w:eastAsia="Courier New" w:hAnsi="Courier New" w:cs="Courier New"/>
    </w:rPr>
  </w:style>
  <w:style w:type="character" w:customStyle="1" w:styleId="WW8Num13z0">
    <w:name w:val="WW8Num13z0"/>
    <w:rsid w:val="0022174A"/>
    <w:rPr>
      <w:rFonts w:eastAsia="Times New Roman"/>
    </w:rPr>
  </w:style>
  <w:style w:type="character" w:customStyle="1" w:styleId="WW8Num13z1">
    <w:name w:val="WW8Num13z1"/>
    <w:rsid w:val="0022174A"/>
    <w:rPr>
      <w:rFonts w:eastAsia="Times New Roman"/>
    </w:rPr>
  </w:style>
  <w:style w:type="character" w:customStyle="1" w:styleId="WW8Num14z0">
    <w:name w:val="WW8Num14z0"/>
    <w:rsid w:val="0022174A"/>
    <w:rPr>
      <w:rFonts w:eastAsia="Times New Roman"/>
    </w:rPr>
  </w:style>
  <w:style w:type="character" w:customStyle="1" w:styleId="WW8Num14z1">
    <w:name w:val="WW8Num14z1"/>
    <w:rsid w:val="0022174A"/>
    <w:rPr>
      <w:rFonts w:eastAsia="Times New Roman"/>
    </w:rPr>
  </w:style>
  <w:style w:type="character" w:customStyle="1" w:styleId="WW8Num15z0">
    <w:name w:val="WW8Num15z0"/>
    <w:rsid w:val="0022174A"/>
    <w:rPr>
      <w:rFonts w:eastAsia="Times New Roman"/>
    </w:rPr>
  </w:style>
  <w:style w:type="character" w:customStyle="1" w:styleId="WW8Num15z1">
    <w:name w:val="WW8Num15z1"/>
    <w:rsid w:val="0022174A"/>
    <w:rPr>
      <w:rFonts w:eastAsia="Times New Roman"/>
    </w:rPr>
  </w:style>
  <w:style w:type="character" w:customStyle="1" w:styleId="WW8Num16z0">
    <w:name w:val="WW8Num16z0"/>
    <w:rsid w:val="0022174A"/>
    <w:rPr>
      <w:rFonts w:eastAsia="Times New Roman"/>
    </w:rPr>
  </w:style>
  <w:style w:type="character" w:customStyle="1" w:styleId="WW8Num16z1">
    <w:name w:val="WW8Num16z1"/>
    <w:rsid w:val="0022174A"/>
    <w:rPr>
      <w:rFonts w:eastAsia="Times New Roman"/>
    </w:rPr>
  </w:style>
  <w:style w:type="character" w:customStyle="1" w:styleId="WW8Num17z0">
    <w:name w:val="WW8Num17z0"/>
    <w:rsid w:val="0022174A"/>
    <w:rPr>
      <w:rFonts w:eastAsia="Times New Roman"/>
    </w:rPr>
  </w:style>
  <w:style w:type="character" w:customStyle="1" w:styleId="WW8Num18z0">
    <w:name w:val="WW8Num18z0"/>
    <w:rsid w:val="0022174A"/>
    <w:rPr>
      <w:rFonts w:ascii="Calibri" w:eastAsia="Calibri" w:hAnsi="Calibri" w:cs="Calibri"/>
    </w:rPr>
  </w:style>
  <w:style w:type="character" w:customStyle="1" w:styleId="WW8Num18z1">
    <w:name w:val="WW8Num18z1"/>
    <w:rsid w:val="0022174A"/>
    <w:rPr>
      <w:rFonts w:ascii="Courier New" w:eastAsia="Courier New" w:hAnsi="Courier New" w:cs="Courier New"/>
    </w:rPr>
  </w:style>
  <w:style w:type="character" w:customStyle="1" w:styleId="WW8Num19z0">
    <w:name w:val="WW8Num19z0"/>
    <w:rsid w:val="0022174A"/>
    <w:rPr>
      <w:rFonts w:eastAsia="Times New Roman"/>
    </w:rPr>
  </w:style>
  <w:style w:type="character" w:customStyle="1" w:styleId="WW8Num19z1">
    <w:name w:val="WW8Num19z1"/>
    <w:rsid w:val="0022174A"/>
    <w:rPr>
      <w:rFonts w:ascii="Courier New" w:eastAsia="Courier New" w:hAnsi="Courier New" w:cs="Courier New"/>
    </w:rPr>
  </w:style>
  <w:style w:type="character" w:customStyle="1" w:styleId="WW8Num20z0">
    <w:name w:val="WW8Num20z0"/>
    <w:rsid w:val="0022174A"/>
    <w:rPr>
      <w:rFonts w:eastAsia="Times New Roman"/>
    </w:rPr>
  </w:style>
  <w:style w:type="character" w:customStyle="1" w:styleId="WW8Num20z1">
    <w:name w:val="WW8Num20z1"/>
    <w:rsid w:val="0022174A"/>
    <w:rPr>
      <w:rFonts w:ascii="Courier New" w:eastAsia="Courier New" w:hAnsi="Courier New" w:cs="Courier New"/>
    </w:rPr>
  </w:style>
  <w:style w:type="character" w:customStyle="1" w:styleId="WW8Num21z0">
    <w:name w:val="WW8Num21z0"/>
    <w:rsid w:val="0022174A"/>
    <w:rPr>
      <w:rFonts w:eastAsia="Times New Roman"/>
    </w:rPr>
  </w:style>
  <w:style w:type="character" w:customStyle="1" w:styleId="WW8Num21z1">
    <w:name w:val="WW8Num21z1"/>
    <w:rsid w:val="0022174A"/>
    <w:rPr>
      <w:rFonts w:eastAsia="Times New Roman"/>
    </w:rPr>
  </w:style>
  <w:style w:type="character" w:customStyle="1" w:styleId="WW8Num22z0">
    <w:name w:val="WW8Num22z0"/>
    <w:rsid w:val="0022174A"/>
    <w:rPr>
      <w:rFonts w:eastAsia="Times New Roman"/>
    </w:rPr>
  </w:style>
  <w:style w:type="character" w:customStyle="1" w:styleId="WW8Num22z1">
    <w:name w:val="WW8Num22z1"/>
    <w:rsid w:val="0022174A"/>
    <w:rPr>
      <w:rFonts w:eastAsia="Times New Roman"/>
    </w:rPr>
  </w:style>
  <w:style w:type="character" w:customStyle="1" w:styleId="WW8Num23z0">
    <w:name w:val="WW8Num23z0"/>
    <w:rsid w:val="0022174A"/>
    <w:rPr>
      <w:rFonts w:eastAsia="Times New Roman"/>
    </w:rPr>
  </w:style>
  <w:style w:type="character" w:customStyle="1" w:styleId="WW8Num23z1">
    <w:name w:val="WW8Num23z1"/>
    <w:rsid w:val="0022174A"/>
    <w:rPr>
      <w:rFonts w:eastAsia="Times New Roman"/>
    </w:rPr>
  </w:style>
  <w:style w:type="character" w:customStyle="1" w:styleId="WW8Num24z0">
    <w:name w:val="WW8Num24z0"/>
    <w:rsid w:val="0022174A"/>
    <w:rPr>
      <w:rFonts w:eastAsia="Times New Roman"/>
    </w:rPr>
  </w:style>
  <w:style w:type="character" w:customStyle="1" w:styleId="WW8Num24z1">
    <w:name w:val="WW8Num24z1"/>
    <w:rsid w:val="0022174A"/>
    <w:rPr>
      <w:rFonts w:ascii="Courier New" w:eastAsia="Courier New" w:hAnsi="Courier New" w:cs="Courier New"/>
    </w:rPr>
  </w:style>
  <w:style w:type="character" w:customStyle="1" w:styleId="WW8Num25z0">
    <w:name w:val="WW8Num25z0"/>
    <w:rsid w:val="0022174A"/>
    <w:rPr>
      <w:rFonts w:eastAsia="Times New Roman"/>
    </w:rPr>
  </w:style>
  <w:style w:type="character" w:customStyle="1" w:styleId="WW8Num25z1">
    <w:name w:val="WW8Num25z1"/>
    <w:rsid w:val="0022174A"/>
    <w:rPr>
      <w:rFonts w:eastAsia="Times New Roman"/>
    </w:rPr>
  </w:style>
  <w:style w:type="character" w:customStyle="1" w:styleId="WW8Num25z2">
    <w:name w:val="WW8Num25z2"/>
    <w:rsid w:val="0022174A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22174A"/>
    <w:rPr>
      <w:rFonts w:eastAsia="Times New Roman"/>
    </w:rPr>
  </w:style>
  <w:style w:type="character" w:customStyle="1" w:styleId="WW8Num26z1">
    <w:name w:val="WW8Num26z1"/>
    <w:rsid w:val="0022174A"/>
    <w:rPr>
      <w:rFonts w:eastAsia="Times New Roman"/>
    </w:rPr>
  </w:style>
  <w:style w:type="character" w:customStyle="1" w:styleId="WW8Num27z0">
    <w:name w:val="WW8Num27z0"/>
    <w:rsid w:val="0022174A"/>
    <w:rPr>
      <w:rFonts w:eastAsia="Times New Roman"/>
    </w:rPr>
  </w:style>
  <w:style w:type="character" w:customStyle="1" w:styleId="WW8Num27z1">
    <w:name w:val="WW8Num27z1"/>
    <w:rsid w:val="0022174A"/>
    <w:rPr>
      <w:rFonts w:eastAsia="Times New Roman"/>
    </w:rPr>
  </w:style>
  <w:style w:type="character" w:customStyle="1" w:styleId="WW8Num28z0">
    <w:name w:val="WW8Num28z0"/>
    <w:rsid w:val="0022174A"/>
    <w:rPr>
      <w:rFonts w:eastAsia="Times New Roman"/>
    </w:rPr>
  </w:style>
  <w:style w:type="character" w:customStyle="1" w:styleId="WW8Num28z1">
    <w:name w:val="WW8Num28z1"/>
    <w:rsid w:val="0022174A"/>
    <w:rPr>
      <w:rFonts w:ascii="Times New Roman" w:eastAsia="Times New Roman" w:hAnsi="Times New Roman" w:cs="Times New Roman"/>
    </w:rPr>
  </w:style>
  <w:style w:type="character" w:customStyle="1" w:styleId="WW8Num28z2">
    <w:name w:val="WW8Num28z2"/>
    <w:rsid w:val="0022174A"/>
    <w:rPr>
      <w:rFonts w:eastAsia="Times New Roman"/>
    </w:rPr>
  </w:style>
  <w:style w:type="character" w:customStyle="1" w:styleId="WW8Num29z0">
    <w:name w:val="WW8Num29z0"/>
    <w:rsid w:val="0022174A"/>
    <w:rPr>
      <w:rFonts w:eastAsia="Times New Roman"/>
    </w:rPr>
  </w:style>
  <w:style w:type="character" w:customStyle="1" w:styleId="WW8Num30z0">
    <w:name w:val="WW8Num30z0"/>
    <w:rsid w:val="0022174A"/>
    <w:rPr>
      <w:rFonts w:eastAsia="Times New Roman"/>
    </w:rPr>
  </w:style>
  <w:style w:type="character" w:customStyle="1" w:styleId="WW8Num30z1">
    <w:name w:val="WW8Num30z1"/>
    <w:rsid w:val="0022174A"/>
    <w:rPr>
      <w:rFonts w:eastAsia="Times New Roman"/>
    </w:rPr>
  </w:style>
  <w:style w:type="character" w:customStyle="1" w:styleId="WW8Num31z0">
    <w:name w:val="WW8Num31z0"/>
    <w:rsid w:val="0022174A"/>
    <w:rPr>
      <w:rFonts w:eastAsia="Times New Roman"/>
    </w:rPr>
  </w:style>
  <w:style w:type="character" w:customStyle="1" w:styleId="WW8Num31z1">
    <w:name w:val="WW8Num31z1"/>
    <w:rsid w:val="0022174A"/>
    <w:rPr>
      <w:rFonts w:ascii="Courier New" w:eastAsia="Courier New" w:hAnsi="Courier New" w:cs="Courier New"/>
    </w:rPr>
  </w:style>
  <w:style w:type="character" w:customStyle="1" w:styleId="WW8Num32z0">
    <w:name w:val="WW8Num32z0"/>
    <w:rsid w:val="0022174A"/>
    <w:rPr>
      <w:rFonts w:eastAsia="Times New Roman"/>
    </w:rPr>
  </w:style>
  <w:style w:type="character" w:customStyle="1" w:styleId="WW8Num33z0">
    <w:name w:val="WW8Num33z0"/>
    <w:rsid w:val="0022174A"/>
    <w:rPr>
      <w:rFonts w:eastAsia="Times New Roman"/>
    </w:rPr>
  </w:style>
  <w:style w:type="character" w:customStyle="1" w:styleId="WW8Num33z1">
    <w:name w:val="WW8Num33z1"/>
    <w:rsid w:val="0022174A"/>
    <w:rPr>
      <w:rFonts w:eastAsia="Times New Roman"/>
    </w:rPr>
  </w:style>
  <w:style w:type="character" w:customStyle="1" w:styleId="WW8Num34z0">
    <w:name w:val="WW8Num34z0"/>
    <w:rsid w:val="0022174A"/>
    <w:rPr>
      <w:rFonts w:eastAsia="Times New Roman"/>
    </w:rPr>
  </w:style>
  <w:style w:type="character" w:customStyle="1" w:styleId="WW8Num34z1">
    <w:name w:val="WW8Num34z1"/>
    <w:rsid w:val="0022174A"/>
    <w:rPr>
      <w:rFonts w:ascii="Courier New" w:eastAsia="Courier New" w:hAnsi="Courier New" w:cs="Courier New"/>
    </w:rPr>
  </w:style>
  <w:style w:type="character" w:customStyle="1" w:styleId="WW8Num35z0">
    <w:name w:val="WW8Num35z0"/>
    <w:rsid w:val="0022174A"/>
    <w:rPr>
      <w:rFonts w:eastAsia="Times New Roman"/>
    </w:rPr>
  </w:style>
  <w:style w:type="character" w:customStyle="1" w:styleId="WW8Num35z1">
    <w:name w:val="WW8Num35z1"/>
    <w:rsid w:val="0022174A"/>
    <w:rPr>
      <w:rFonts w:ascii="Times New Roman" w:eastAsia="Times New Roman" w:hAnsi="Times New Roman" w:cs="Times New Roman"/>
    </w:rPr>
  </w:style>
  <w:style w:type="character" w:customStyle="1" w:styleId="WW8Num35z2">
    <w:name w:val="WW8Num35z2"/>
    <w:rsid w:val="0022174A"/>
    <w:rPr>
      <w:rFonts w:eastAsia="Times New Roman"/>
    </w:rPr>
  </w:style>
  <w:style w:type="character" w:customStyle="1" w:styleId="Carpredefinitoparagrafo1">
    <w:name w:val="Car. predefinito paragrafo1"/>
    <w:rsid w:val="0022174A"/>
  </w:style>
  <w:style w:type="character" w:customStyle="1" w:styleId="Titolo1Carattere">
    <w:name w:val="Titolo 1 Carattere"/>
    <w:rsid w:val="0022174A"/>
    <w:rPr>
      <w:rFonts w:ascii="Arial" w:eastAsia="Arial" w:hAnsi="Arial" w:cs="Arial"/>
      <w:b/>
      <w:sz w:val="24"/>
    </w:rPr>
  </w:style>
  <w:style w:type="character" w:customStyle="1" w:styleId="Titolo2Carattere">
    <w:name w:val="Titolo 2 Carattere"/>
    <w:rsid w:val="0022174A"/>
    <w:rPr>
      <w:rFonts w:ascii="Cambria" w:eastAsia="Cambria" w:hAnsi="Cambria" w:cs="Cambria"/>
      <w:b/>
      <w:i/>
      <w:sz w:val="28"/>
    </w:rPr>
  </w:style>
  <w:style w:type="character" w:customStyle="1" w:styleId="Titolo3Carattere">
    <w:name w:val="Titolo 3 Carattere"/>
    <w:rsid w:val="0022174A"/>
    <w:rPr>
      <w:rFonts w:ascii="Cambria" w:eastAsia="Cambria" w:hAnsi="Cambria" w:cs="Cambria"/>
      <w:b/>
      <w:sz w:val="26"/>
    </w:rPr>
  </w:style>
  <w:style w:type="character" w:customStyle="1" w:styleId="Titolo4Carattere">
    <w:name w:val="Titolo 4 Carattere"/>
    <w:rsid w:val="0022174A"/>
    <w:rPr>
      <w:rFonts w:ascii="Calibri" w:eastAsia="Calibri" w:hAnsi="Calibri" w:cs="Calibri"/>
      <w:b/>
      <w:sz w:val="28"/>
    </w:rPr>
  </w:style>
  <w:style w:type="character" w:customStyle="1" w:styleId="Titolo5Carattere">
    <w:name w:val="Titolo 5 Carattere"/>
    <w:rsid w:val="0022174A"/>
    <w:rPr>
      <w:rFonts w:ascii="Calibri" w:eastAsia="Calibri" w:hAnsi="Calibri" w:cs="Calibri"/>
      <w:b/>
      <w:i/>
      <w:sz w:val="26"/>
    </w:rPr>
  </w:style>
  <w:style w:type="character" w:customStyle="1" w:styleId="Titolo6Carattere">
    <w:name w:val="Titolo 6 Carattere"/>
    <w:rsid w:val="0022174A"/>
    <w:rPr>
      <w:rFonts w:ascii="Calibri" w:eastAsia="Calibri" w:hAnsi="Calibri" w:cs="Calibri"/>
      <w:b/>
      <w:sz w:val="22"/>
    </w:rPr>
  </w:style>
  <w:style w:type="character" w:customStyle="1" w:styleId="Titolo7Carattere">
    <w:name w:val="Titolo 7 Carattere"/>
    <w:rsid w:val="0022174A"/>
    <w:rPr>
      <w:rFonts w:ascii="Calibri" w:eastAsia="Calibri" w:hAnsi="Calibri" w:cs="Calibri"/>
      <w:sz w:val="24"/>
    </w:rPr>
  </w:style>
  <w:style w:type="character" w:customStyle="1" w:styleId="Titolo8Carattere">
    <w:name w:val="Titolo 8 Carattere"/>
    <w:rsid w:val="0022174A"/>
    <w:rPr>
      <w:rFonts w:ascii="Calibri" w:eastAsia="Calibri" w:hAnsi="Calibri" w:cs="Calibri"/>
      <w:i/>
      <w:sz w:val="24"/>
    </w:rPr>
  </w:style>
  <w:style w:type="character" w:customStyle="1" w:styleId="Titolo9Carattere">
    <w:name w:val="Titolo 9 Carattere"/>
    <w:rsid w:val="0022174A"/>
    <w:rPr>
      <w:rFonts w:ascii="Cambria" w:eastAsia="Cambria" w:hAnsi="Cambria" w:cs="Cambria"/>
      <w:sz w:val="22"/>
    </w:rPr>
  </w:style>
  <w:style w:type="character" w:customStyle="1" w:styleId="IntestazioneCarattere">
    <w:name w:val="Intestazione Carattere"/>
    <w:rsid w:val="0022174A"/>
    <w:rPr>
      <w:sz w:val="24"/>
      <w:lang w:val="it-IT"/>
    </w:rPr>
  </w:style>
  <w:style w:type="character" w:customStyle="1" w:styleId="PidipaginaCarattere">
    <w:name w:val="Piè di pagina Carattere"/>
    <w:rsid w:val="0022174A"/>
    <w:rPr>
      <w:rFonts w:ascii="Arial" w:eastAsia="Arial" w:hAnsi="Arial" w:cs="Arial"/>
      <w:sz w:val="24"/>
    </w:rPr>
  </w:style>
  <w:style w:type="character" w:styleId="Numeropagina">
    <w:name w:val="page number"/>
    <w:rsid w:val="0022174A"/>
  </w:style>
  <w:style w:type="character" w:styleId="Collegamentoipertestuale">
    <w:name w:val="Hyperlink"/>
    <w:rsid w:val="0022174A"/>
    <w:rPr>
      <w:color w:val="0000FF"/>
      <w:u w:val="single"/>
    </w:rPr>
  </w:style>
  <w:style w:type="character" w:customStyle="1" w:styleId="TestofumettoCarattere">
    <w:name w:val="Testo fumetto Carattere"/>
    <w:rsid w:val="0022174A"/>
    <w:rPr>
      <w:rFonts w:ascii="Tahoma" w:eastAsia="Tahoma" w:hAnsi="Tahoma" w:cs="Tahoma"/>
      <w:sz w:val="16"/>
    </w:rPr>
  </w:style>
  <w:style w:type="character" w:customStyle="1" w:styleId="Rimandocommento1">
    <w:name w:val="Rimando commento1"/>
    <w:rsid w:val="0022174A"/>
    <w:rPr>
      <w:sz w:val="16"/>
    </w:rPr>
  </w:style>
  <w:style w:type="character" w:customStyle="1" w:styleId="TestocommentoCarattere">
    <w:name w:val="Testo commento Carattere"/>
    <w:rsid w:val="0022174A"/>
    <w:rPr>
      <w:rFonts w:ascii="Arial" w:eastAsia="Arial" w:hAnsi="Arial" w:cs="Arial"/>
    </w:rPr>
  </w:style>
  <w:style w:type="character" w:customStyle="1" w:styleId="SoggettocommentoCarattere">
    <w:name w:val="Soggetto commento Carattere"/>
    <w:rsid w:val="0022174A"/>
    <w:rPr>
      <w:rFonts w:ascii="Arial" w:eastAsia="Arial" w:hAnsi="Arial" w:cs="Arial"/>
      <w:b/>
    </w:rPr>
  </w:style>
  <w:style w:type="character" w:customStyle="1" w:styleId="Rientrocorpodeltesto3Carattere">
    <w:name w:val="Rientro corpo del testo 3 Carattere"/>
    <w:rsid w:val="0022174A"/>
    <w:rPr>
      <w:sz w:val="16"/>
      <w:lang w:val="it-IT"/>
    </w:rPr>
  </w:style>
  <w:style w:type="character" w:customStyle="1" w:styleId="TitoloCarattere">
    <w:name w:val="Titolo Carattere"/>
    <w:rsid w:val="0022174A"/>
    <w:rPr>
      <w:rFonts w:ascii="Arial" w:eastAsia="Arial" w:hAnsi="Arial" w:cs="Arial"/>
      <w:b/>
      <w:i/>
      <w:sz w:val="24"/>
    </w:rPr>
  </w:style>
  <w:style w:type="character" w:styleId="Enfasigrassetto">
    <w:name w:val="Strong"/>
    <w:uiPriority w:val="22"/>
    <w:qFormat/>
    <w:rsid w:val="0022174A"/>
    <w:rPr>
      <w:b/>
    </w:rPr>
  </w:style>
  <w:style w:type="character" w:customStyle="1" w:styleId="title10b">
    <w:name w:val="title10b"/>
    <w:basedOn w:val="Carpredefinitoparagrafo1"/>
    <w:rsid w:val="0022174A"/>
  </w:style>
  <w:style w:type="character" w:customStyle="1" w:styleId="title8red">
    <w:name w:val="title8 red"/>
    <w:basedOn w:val="Carpredefinitoparagrafo1"/>
    <w:rsid w:val="0022174A"/>
  </w:style>
  <w:style w:type="character" w:customStyle="1" w:styleId="ArtcommaCarattere">
    <w:name w:val="Art.comma Carattere"/>
    <w:rsid w:val="0022174A"/>
    <w:rPr>
      <w:sz w:val="22"/>
    </w:rPr>
  </w:style>
  <w:style w:type="character" w:customStyle="1" w:styleId="titoloparagrafo">
    <w:name w:val="titoloparagrafo"/>
    <w:basedOn w:val="Carpredefinitoparagrafo1"/>
    <w:rsid w:val="0022174A"/>
  </w:style>
  <w:style w:type="character" w:customStyle="1" w:styleId="OggettoCarattere">
    <w:name w:val="Oggetto Carattere"/>
    <w:rsid w:val="0022174A"/>
    <w:rPr>
      <w:rFonts w:ascii="Futura Std Book" w:eastAsia="Arial" w:hAnsi="Futura Std Book" w:cs="Futura Std Book"/>
      <w:b/>
      <w:sz w:val="18"/>
    </w:rPr>
  </w:style>
  <w:style w:type="character" w:customStyle="1" w:styleId="DataCarattere">
    <w:name w:val="Data Carattere"/>
    <w:rsid w:val="0022174A"/>
    <w:rPr>
      <w:rFonts w:ascii="Arial" w:eastAsia="Arial" w:hAnsi="Arial" w:cs="Arial"/>
      <w:sz w:val="24"/>
      <w:lang w:val="it-IT"/>
    </w:rPr>
  </w:style>
  <w:style w:type="character" w:customStyle="1" w:styleId="NormaleltCarattere">
    <w:name w:val="Normale lt Carattere"/>
    <w:rsid w:val="0022174A"/>
    <w:rPr>
      <w:rFonts w:ascii="Arial" w:eastAsia="Arial" w:hAnsi="Arial" w:cs="Arial"/>
      <w:sz w:val="24"/>
    </w:rPr>
  </w:style>
  <w:style w:type="character" w:customStyle="1" w:styleId="Rimandocommento2">
    <w:name w:val="Rimando commento2"/>
    <w:rsid w:val="0022174A"/>
    <w:rPr>
      <w:rFonts w:eastAsia="Times New Roman"/>
      <w:sz w:val="16"/>
    </w:rPr>
  </w:style>
  <w:style w:type="character" w:customStyle="1" w:styleId="PreformattatoHTMLCarattere">
    <w:name w:val="Preformattato HTML Carattere"/>
    <w:rsid w:val="0022174A"/>
    <w:rPr>
      <w:rFonts w:ascii="Courier New" w:eastAsia="Courier New" w:hAnsi="Courier New" w:cs="Courier New"/>
    </w:rPr>
  </w:style>
  <w:style w:type="character" w:customStyle="1" w:styleId="spanboldcenterbig">
    <w:name w:val="span_bold_center_big"/>
    <w:basedOn w:val="Carpredefinitoparagrafo1"/>
    <w:rsid w:val="0022174A"/>
  </w:style>
  <w:style w:type="character" w:customStyle="1" w:styleId="RientrocorpodeltestoCarattere">
    <w:name w:val="Rientro corpo del testo Carattere"/>
    <w:rsid w:val="0022174A"/>
    <w:rPr>
      <w:sz w:val="24"/>
      <w:lang w:val="it-IT"/>
    </w:rPr>
  </w:style>
  <w:style w:type="character" w:customStyle="1" w:styleId="CorpodeltestoCarattere">
    <w:name w:val="Corpo del testo Carattere"/>
    <w:rsid w:val="0022174A"/>
    <w:rPr>
      <w:sz w:val="24"/>
      <w:lang w:val="it-IT"/>
    </w:rPr>
  </w:style>
  <w:style w:type="character" w:customStyle="1" w:styleId="WW8Num4z1">
    <w:name w:val="WW8Num4z1"/>
    <w:rsid w:val="0022174A"/>
    <w:rPr>
      <w:rFonts w:ascii="Courier New" w:eastAsia="Courier New" w:hAnsi="Courier New" w:cs="Courier New"/>
    </w:rPr>
  </w:style>
  <w:style w:type="character" w:customStyle="1" w:styleId="WW-Absatz-Standardschriftart111111">
    <w:name w:val="WW-Absatz-Standardschriftart111111"/>
    <w:rsid w:val="0022174A"/>
  </w:style>
  <w:style w:type="character" w:customStyle="1" w:styleId="WW-Absatz-Standardschriftart11111">
    <w:name w:val="WW-Absatz-Standardschriftart11111"/>
    <w:rsid w:val="0022174A"/>
  </w:style>
  <w:style w:type="character" w:customStyle="1" w:styleId="WW-Absatz-Standardschriftart1111">
    <w:name w:val="WW-Absatz-Standardschriftart1111"/>
    <w:rsid w:val="0022174A"/>
  </w:style>
  <w:style w:type="character" w:customStyle="1" w:styleId="WW-Absatz-Standardschriftart111">
    <w:name w:val="WW-Absatz-Standardschriftart111"/>
    <w:rsid w:val="0022174A"/>
  </w:style>
  <w:style w:type="character" w:customStyle="1" w:styleId="WW-Absatz-Standardschriftart11">
    <w:name w:val="WW-Absatz-Standardschriftart11"/>
    <w:rsid w:val="0022174A"/>
  </w:style>
  <w:style w:type="character" w:customStyle="1" w:styleId="WW-Absatz-Standardschriftart1">
    <w:name w:val="WW-Absatz-Standardschriftart1"/>
    <w:rsid w:val="0022174A"/>
  </w:style>
  <w:style w:type="character" w:customStyle="1" w:styleId="WW-Absatz-Standardschriftart">
    <w:name w:val="WW-Absatz-Standardschriftart"/>
    <w:rsid w:val="0022174A"/>
  </w:style>
  <w:style w:type="character" w:customStyle="1" w:styleId="Absatz-Standardschriftart">
    <w:name w:val="Absatz-Standardschriftart"/>
    <w:rsid w:val="0022174A"/>
  </w:style>
  <w:style w:type="character" w:customStyle="1" w:styleId="WW8Num41z1">
    <w:name w:val="WW8Num41z1"/>
    <w:rsid w:val="0022174A"/>
    <w:rPr>
      <w:rFonts w:ascii="Courier New" w:eastAsia="Courier New" w:hAnsi="Courier New" w:cs="Courier New"/>
    </w:rPr>
  </w:style>
  <w:style w:type="character" w:customStyle="1" w:styleId="WW8Num40z1">
    <w:name w:val="WW8Num40z1"/>
    <w:rsid w:val="0022174A"/>
    <w:rPr>
      <w:rFonts w:ascii="Courier New" w:eastAsia="Courier New" w:hAnsi="Courier New" w:cs="Courier New"/>
    </w:rPr>
  </w:style>
  <w:style w:type="character" w:customStyle="1" w:styleId="WW8Num39z4">
    <w:name w:val="WW8Num39z4"/>
    <w:rsid w:val="0022174A"/>
    <w:rPr>
      <w:rFonts w:ascii="Courier New" w:eastAsia="Courier New" w:hAnsi="Courier New" w:cs="Courier New"/>
    </w:rPr>
  </w:style>
  <w:style w:type="character" w:customStyle="1" w:styleId="WW8Num38z1">
    <w:name w:val="WW8Num38z1"/>
    <w:rsid w:val="0022174A"/>
    <w:rPr>
      <w:rFonts w:ascii="Courier New" w:eastAsia="Courier New" w:hAnsi="Courier New" w:cs="Courier New"/>
    </w:rPr>
  </w:style>
  <w:style w:type="character" w:customStyle="1" w:styleId="WW8Num37z1">
    <w:name w:val="WW8Num37z1"/>
    <w:rsid w:val="0022174A"/>
    <w:rPr>
      <w:rFonts w:ascii="Courier New" w:eastAsia="Courier New" w:hAnsi="Courier New" w:cs="Courier New"/>
    </w:rPr>
  </w:style>
  <w:style w:type="character" w:customStyle="1" w:styleId="WW8Num36z1">
    <w:name w:val="WW8Num36z1"/>
    <w:rsid w:val="0022174A"/>
    <w:rPr>
      <w:rFonts w:ascii="Courier New" w:eastAsia="Courier New" w:hAnsi="Courier New" w:cs="Courier New"/>
    </w:rPr>
  </w:style>
  <w:style w:type="character" w:customStyle="1" w:styleId="WW8Num36z0">
    <w:name w:val="WW8Num36z0"/>
    <w:rsid w:val="0022174A"/>
    <w:rPr>
      <w:rFonts w:ascii="Arial" w:eastAsia="Times New Roman" w:hAnsi="Arial" w:cs="Arial"/>
    </w:rPr>
  </w:style>
  <w:style w:type="character" w:customStyle="1" w:styleId="WW8Num33z2">
    <w:name w:val="WW8Num33z2"/>
    <w:rsid w:val="0022174A"/>
  </w:style>
  <w:style w:type="character" w:customStyle="1" w:styleId="WW8Num32z1">
    <w:name w:val="WW8Num32z1"/>
    <w:rsid w:val="0022174A"/>
    <w:rPr>
      <w:rFonts w:ascii="Courier New" w:eastAsia="Courier New" w:hAnsi="Courier New" w:cs="Courier New"/>
    </w:rPr>
  </w:style>
  <w:style w:type="character" w:customStyle="1" w:styleId="WW8Num29z1">
    <w:name w:val="WW8Num29z1"/>
    <w:rsid w:val="0022174A"/>
    <w:rPr>
      <w:rFonts w:ascii="Courier New" w:eastAsia="Courier New" w:hAnsi="Courier New" w:cs="Courier New"/>
    </w:rPr>
  </w:style>
  <w:style w:type="character" w:customStyle="1" w:styleId="WW8Num25z8">
    <w:name w:val="WW8Num25z8"/>
    <w:rsid w:val="0022174A"/>
  </w:style>
  <w:style w:type="character" w:customStyle="1" w:styleId="WW8Num25z7">
    <w:name w:val="WW8Num25z7"/>
    <w:rsid w:val="0022174A"/>
  </w:style>
  <w:style w:type="character" w:customStyle="1" w:styleId="WW8Num25z6">
    <w:name w:val="WW8Num25z6"/>
    <w:rsid w:val="0022174A"/>
  </w:style>
  <w:style w:type="character" w:customStyle="1" w:styleId="WW8Num25z5">
    <w:name w:val="WW8Num25z5"/>
    <w:rsid w:val="0022174A"/>
  </w:style>
  <w:style w:type="character" w:customStyle="1" w:styleId="WW8Num25z4">
    <w:name w:val="WW8Num25z4"/>
    <w:rsid w:val="0022174A"/>
  </w:style>
  <w:style w:type="character" w:customStyle="1" w:styleId="WW8Num25z3">
    <w:name w:val="WW8Num25z3"/>
    <w:rsid w:val="0022174A"/>
  </w:style>
  <w:style w:type="character" w:customStyle="1" w:styleId="WW8Num24z8">
    <w:name w:val="WW8Num24z8"/>
    <w:rsid w:val="0022174A"/>
  </w:style>
  <w:style w:type="character" w:customStyle="1" w:styleId="WW8Num24z7">
    <w:name w:val="WW8Num24z7"/>
    <w:rsid w:val="0022174A"/>
  </w:style>
  <w:style w:type="character" w:customStyle="1" w:styleId="WW8Num24z6">
    <w:name w:val="WW8Num24z6"/>
    <w:rsid w:val="0022174A"/>
  </w:style>
  <w:style w:type="character" w:customStyle="1" w:styleId="WW8Num24z5">
    <w:name w:val="WW8Num24z5"/>
    <w:rsid w:val="0022174A"/>
  </w:style>
  <w:style w:type="character" w:customStyle="1" w:styleId="WW8Num24z4">
    <w:name w:val="WW8Num24z4"/>
    <w:rsid w:val="0022174A"/>
  </w:style>
  <w:style w:type="character" w:customStyle="1" w:styleId="WW8Num24z3">
    <w:name w:val="WW8Num24z3"/>
    <w:rsid w:val="0022174A"/>
  </w:style>
  <w:style w:type="character" w:customStyle="1" w:styleId="WW8Num24z2">
    <w:name w:val="WW8Num24z2"/>
    <w:rsid w:val="0022174A"/>
  </w:style>
  <w:style w:type="character" w:customStyle="1" w:styleId="WW8Num17z1">
    <w:name w:val="WW8Num17z1"/>
    <w:rsid w:val="0022174A"/>
    <w:rPr>
      <w:rFonts w:ascii="Courier New" w:eastAsia="Courier New" w:hAnsi="Courier New" w:cs="Courier New"/>
    </w:rPr>
  </w:style>
  <w:style w:type="character" w:customStyle="1" w:styleId="WW8Num15z8">
    <w:name w:val="WW8Num15z8"/>
    <w:rsid w:val="0022174A"/>
  </w:style>
  <w:style w:type="character" w:customStyle="1" w:styleId="WW8Num15z7">
    <w:name w:val="WW8Num15z7"/>
    <w:rsid w:val="0022174A"/>
  </w:style>
  <w:style w:type="character" w:customStyle="1" w:styleId="WW8Num15z6">
    <w:name w:val="WW8Num15z6"/>
    <w:rsid w:val="0022174A"/>
  </w:style>
  <w:style w:type="character" w:customStyle="1" w:styleId="WW8Num15z5">
    <w:name w:val="WW8Num15z5"/>
    <w:rsid w:val="0022174A"/>
  </w:style>
  <w:style w:type="character" w:customStyle="1" w:styleId="WW8Num15z4">
    <w:name w:val="WW8Num15z4"/>
    <w:rsid w:val="0022174A"/>
  </w:style>
  <w:style w:type="character" w:customStyle="1" w:styleId="WW8Num15z3">
    <w:name w:val="WW8Num15z3"/>
    <w:rsid w:val="0022174A"/>
  </w:style>
  <w:style w:type="character" w:customStyle="1" w:styleId="WW8Num15z2">
    <w:name w:val="WW8Num15z2"/>
    <w:rsid w:val="0022174A"/>
  </w:style>
  <w:style w:type="character" w:customStyle="1" w:styleId="WW8Num14z8">
    <w:name w:val="WW8Num14z8"/>
    <w:rsid w:val="0022174A"/>
  </w:style>
  <w:style w:type="character" w:customStyle="1" w:styleId="WW8Num14z7">
    <w:name w:val="WW8Num14z7"/>
    <w:rsid w:val="0022174A"/>
  </w:style>
  <w:style w:type="character" w:customStyle="1" w:styleId="WW8Num14z6">
    <w:name w:val="WW8Num14z6"/>
    <w:rsid w:val="0022174A"/>
  </w:style>
  <w:style w:type="character" w:customStyle="1" w:styleId="WW8Num14z5">
    <w:name w:val="WW8Num14z5"/>
    <w:rsid w:val="0022174A"/>
  </w:style>
  <w:style w:type="character" w:customStyle="1" w:styleId="WW8Num14z4">
    <w:name w:val="WW8Num14z4"/>
    <w:rsid w:val="0022174A"/>
  </w:style>
  <w:style w:type="character" w:customStyle="1" w:styleId="WW8Num14z3">
    <w:name w:val="WW8Num14z3"/>
    <w:rsid w:val="0022174A"/>
  </w:style>
  <w:style w:type="character" w:customStyle="1" w:styleId="WW8Num14z2">
    <w:name w:val="WW8Num14z2"/>
    <w:rsid w:val="0022174A"/>
  </w:style>
  <w:style w:type="character" w:customStyle="1" w:styleId="WW8Num9z8">
    <w:name w:val="WW8Num9z8"/>
    <w:rsid w:val="0022174A"/>
  </w:style>
  <w:style w:type="character" w:customStyle="1" w:styleId="WW8Num9z7">
    <w:name w:val="WW8Num9z7"/>
    <w:rsid w:val="0022174A"/>
  </w:style>
  <w:style w:type="character" w:customStyle="1" w:styleId="WW8Num9z6">
    <w:name w:val="WW8Num9z6"/>
    <w:rsid w:val="0022174A"/>
  </w:style>
  <w:style w:type="character" w:customStyle="1" w:styleId="WW8Num9z5">
    <w:name w:val="WW8Num9z5"/>
    <w:rsid w:val="0022174A"/>
  </w:style>
  <w:style w:type="character" w:customStyle="1" w:styleId="WW8Num9z4">
    <w:name w:val="WW8Num9z4"/>
    <w:rsid w:val="0022174A"/>
  </w:style>
  <w:style w:type="character" w:customStyle="1" w:styleId="WW8Num9z3">
    <w:name w:val="WW8Num9z3"/>
    <w:rsid w:val="0022174A"/>
  </w:style>
  <w:style w:type="character" w:customStyle="1" w:styleId="WW8Num9z2">
    <w:name w:val="WW8Num9z2"/>
    <w:rsid w:val="0022174A"/>
  </w:style>
  <w:style w:type="character" w:customStyle="1" w:styleId="WW8Num7z8">
    <w:name w:val="WW8Num7z8"/>
    <w:rsid w:val="0022174A"/>
  </w:style>
  <w:style w:type="character" w:customStyle="1" w:styleId="WW8Num7z7">
    <w:name w:val="WW8Num7z7"/>
    <w:rsid w:val="0022174A"/>
  </w:style>
  <w:style w:type="character" w:customStyle="1" w:styleId="WW8Num7z6">
    <w:name w:val="WW8Num7z6"/>
    <w:rsid w:val="0022174A"/>
  </w:style>
  <w:style w:type="character" w:customStyle="1" w:styleId="WW8Num7z5">
    <w:name w:val="WW8Num7z5"/>
    <w:rsid w:val="0022174A"/>
  </w:style>
  <w:style w:type="character" w:customStyle="1" w:styleId="WW8Num7z4">
    <w:name w:val="WW8Num7z4"/>
    <w:rsid w:val="0022174A"/>
  </w:style>
  <w:style w:type="character" w:customStyle="1" w:styleId="WW8Num7z3">
    <w:name w:val="WW8Num7z3"/>
    <w:rsid w:val="0022174A"/>
  </w:style>
  <w:style w:type="character" w:customStyle="1" w:styleId="WW8Num7z2">
    <w:name w:val="WW8Num7z2"/>
    <w:rsid w:val="0022174A"/>
  </w:style>
  <w:style w:type="paragraph" w:customStyle="1" w:styleId="Titolo10">
    <w:name w:val="Titolo1"/>
    <w:basedOn w:val="Normale"/>
    <w:next w:val="Sommario3"/>
    <w:rsid w:val="0022174A"/>
    <w:pPr>
      <w:spacing w:after="120"/>
      <w:jc w:val="center"/>
    </w:pPr>
    <w:rPr>
      <w:rFonts w:cs="Arial"/>
      <w:b/>
      <w:i/>
      <w:sz w:val="24"/>
      <w:lang w:eastAsia="ar-SA"/>
    </w:rPr>
  </w:style>
  <w:style w:type="paragraph" w:customStyle="1" w:styleId="Corpotesto1">
    <w:name w:val="Corpo testo1"/>
    <w:basedOn w:val="Normale"/>
    <w:next w:val="Sommario3"/>
    <w:rsid w:val="0022174A"/>
    <w:pPr>
      <w:spacing w:after="140" w:line="276" w:lineRule="auto"/>
    </w:pPr>
    <w:rPr>
      <w:rFonts w:cs="Arial"/>
      <w:lang w:eastAsia="ar-SA"/>
    </w:rPr>
  </w:style>
  <w:style w:type="paragraph" w:styleId="Elenco">
    <w:name w:val="List"/>
    <w:basedOn w:val="Sommario3"/>
    <w:next w:val="Testofumetto"/>
    <w:rsid w:val="0022174A"/>
    <w:pPr>
      <w:spacing w:after="140" w:line="276" w:lineRule="auto"/>
    </w:pPr>
  </w:style>
  <w:style w:type="paragraph" w:styleId="Didascalia">
    <w:name w:val="caption"/>
    <w:basedOn w:val="Normale"/>
    <w:next w:val="Testocommento1"/>
    <w:uiPriority w:val="35"/>
    <w:qFormat/>
    <w:rsid w:val="0022174A"/>
    <w:pPr>
      <w:spacing w:after="200" w:line="240" w:lineRule="auto"/>
    </w:pPr>
    <w:rPr>
      <w:rFonts w:ascii="Calibri" w:hAnsi="Calibri" w:cs="Calibri"/>
      <w:b/>
      <w:color w:val="4F81BD"/>
      <w:sz w:val="18"/>
      <w:lang w:eastAsia="ar-SA"/>
    </w:rPr>
  </w:style>
  <w:style w:type="paragraph" w:customStyle="1" w:styleId="Indice">
    <w:name w:val="Indice"/>
    <w:basedOn w:val="Normale"/>
    <w:next w:val="Soggettocommento"/>
    <w:rsid w:val="0022174A"/>
    <w:rPr>
      <w:rFonts w:cs="Arial"/>
      <w:lang w:eastAsia="ar-SA"/>
    </w:rPr>
  </w:style>
  <w:style w:type="paragraph" w:styleId="Sommario3">
    <w:name w:val="toc 3"/>
    <w:basedOn w:val="Normale"/>
    <w:next w:val="Artcomma"/>
    <w:rsid w:val="0022174A"/>
    <w:pPr>
      <w:tabs>
        <w:tab w:val="left" w:pos="1320"/>
        <w:tab w:val="right" w:leader="dot" w:pos="9628"/>
      </w:tabs>
      <w:ind w:left="227"/>
    </w:pPr>
    <w:rPr>
      <w:rFonts w:cs="Arial"/>
      <w:lang w:eastAsia="ar-SA"/>
    </w:rPr>
  </w:style>
  <w:style w:type="paragraph" w:customStyle="1" w:styleId="Normalelt">
    <w:name w:val="Normale lt"/>
    <w:basedOn w:val="Normale"/>
    <w:next w:val="Rientrocorpodeltesto31"/>
    <w:rsid w:val="0022174A"/>
    <w:pPr>
      <w:spacing w:before="120" w:after="120" w:line="360" w:lineRule="exact"/>
    </w:pPr>
    <w:rPr>
      <w:rFonts w:cs="Arial"/>
      <w:lang w:eastAsia="ar-SA"/>
    </w:rPr>
  </w:style>
  <w:style w:type="paragraph" w:customStyle="1" w:styleId="Rientrocorpodeltesto31">
    <w:name w:val="Rientro corpo del testo 31"/>
    <w:basedOn w:val="Normale"/>
    <w:next w:val="Protocollo"/>
    <w:rsid w:val="0022174A"/>
    <w:pPr>
      <w:spacing w:after="120" w:line="240" w:lineRule="auto"/>
      <w:ind w:left="283"/>
    </w:pPr>
    <w:rPr>
      <w:rFonts w:ascii="Times New Roman" w:hAnsi="Times New Roman" w:cs="Times New Roman"/>
      <w:sz w:val="16"/>
      <w:lang w:eastAsia="ar-SA"/>
    </w:rPr>
  </w:style>
  <w:style w:type="paragraph" w:customStyle="1" w:styleId="Giustificato">
    <w:name w:val="Giustificato"/>
    <w:basedOn w:val="Rientrocorpodeltesto31"/>
    <w:next w:val="Paragrafoelenco"/>
    <w:rsid w:val="0022174A"/>
    <w:pPr>
      <w:spacing w:before="120" w:line="360" w:lineRule="exact"/>
      <w:jc w:val="both"/>
    </w:pPr>
    <w:rPr>
      <w:rFonts w:ascii="Arial" w:hAnsi="Arial" w:cs="Arial"/>
      <w:sz w:val="20"/>
    </w:rPr>
  </w:style>
  <w:style w:type="paragraph" w:customStyle="1" w:styleId="Intestazioneepidipagina">
    <w:name w:val="Intestazione e piè di pagina"/>
    <w:basedOn w:val="Normale"/>
    <w:next w:val="DGServp1"/>
    <w:rsid w:val="0022174A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nomefirma"/>
    <w:link w:val="IntestazioneCarattere1"/>
    <w:uiPriority w:val="99"/>
    <w:rsid w:val="0022174A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  <w:lang w:eastAsia="ar-SA"/>
    </w:rPr>
  </w:style>
  <w:style w:type="paragraph" w:styleId="Pidipagina">
    <w:name w:val="footer"/>
    <w:basedOn w:val="Normale"/>
    <w:next w:val="CM3"/>
    <w:rsid w:val="0022174A"/>
    <w:pPr>
      <w:tabs>
        <w:tab w:val="center" w:pos="4819"/>
        <w:tab w:val="right" w:pos="9638"/>
      </w:tabs>
    </w:pPr>
    <w:rPr>
      <w:rFonts w:cs="Arial"/>
      <w:sz w:val="24"/>
      <w:lang w:eastAsia="ar-SA"/>
    </w:rPr>
  </w:style>
  <w:style w:type="paragraph" w:customStyle="1" w:styleId="Assesstop1">
    <w:name w:val="Assessto p1"/>
    <w:basedOn w:val="Normale"/>
    <w:next w:val="Contenutocornice"/>
    <w:uiPriority w:val="99"/>
    <w:rsid w:val="0022174A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  <w:lang w:eastAsia="ar-SA"/>
    </w:rPr>
  </w:style>
  <w:style w:type="paragraph" w:styleId="Sommario1">
    <w:name w:val="toc 1"/>
    <w:basedOn w:val="Normale"/>
    <w:next w:val="Contenutotabella"/>
    <w:rsid w:val="0022174A"/>
    <w:pPr>
      <w:tabs>
        <w:tab w:val="left" w:pos="567"/>
        <w:tab w:val="right" w:leader="dot" w:pos="9628"/>
      </w:tabs>
    </w:pPr>
    <w:rPr>
      <w:rFonts w:cs="Arial"/>
      <w:sz w:val="28"/>
      <w:lang w:eastAsia="ar-SA"/>
    </w:rPr>
  </w:style>
  <w:style w:type="paragraph" w:styleId="Sommario2">
    <w:name w:val="toc 2"/>
    <w:basedOn w:val="Normale"/>
    <w:next w:val="Titolotabella"/>
    <w:rsid w:val="0022174A"/>
    <w:pPr>
      <w:ind w:left="240"/>
    </w:pPr>
    <w:rPr>
      <w:rFonts w:cs="Arial"/>
      <w:lang w:eastAsia="ar-SA"/>
    </w:rPr>
  </w:style>
  <w:style w:type="paragraph" w:styleId="Testofumetto">
    <w:name w:val="Balloon Text"/>
    <w:basedOn w:val="Normale"/>
    <w:next w:val="Destinatari"/>
    <w:rsid w:val="0022174A"/>
    <w:rPr>
      <w:rFonts w:ascii="Tahoma" w:hAnsi="Tahoma" w:cs="Tahoma"/>
      <w:sz w:val="16"/>
      <w:lang w:eastAsia="ar-SA"/>
    </w:rPr>
  </w:style>
  <w:style w:type="paragraph" w:customStyle="1" w:styleId="Testocommento1">
    <w:name w:val="Testo commento1"/>
    <w:basedOn w:val="Normale"/>
    <w:next w:val="Data1"/>
    <w:rsid w:val="0022174A"/>
    <w:rPr>
      <w:rFonts w:cs="Arial"/>
      <w:lang w:eastAsia="ar-SA"/>
    </w:rPr>
  </w:style>
  <w:style w:type="paragraph" w:customStyle="1" w:styleId="Data1">
    <w:name w:val="Data1"/>
    <w:basedOn w:val="Normale"/>
    <w:next w:val="Corpodeltesto22"/>
    <w:rsid w:val="0022174A"/>
    <w:pPr>
      <w:suppressAutoHyphens w:val="0"/>
      <w:spacing w:before="600" w:after="480"/>
      <w:ind w:left="510"/>
    </w:pPr>
    <w:rPr>
      <w:rFonts w:cs="Arial"/>
    </w:rPr>
  </w:style>
  <w:style w:type="paragraph" w:styleId="Soggettocommento">
    <w:name w:val="annotation subject"/>
    <w:basedOn w:val="Data1"/>
    <w:next w:val="Posizionearchivio"/>
    <w:rsid w:val="0022174A"/>
    <w:pPr>
      <w:suppressAutoHyphens/>
    </w:pPr>
    <w:rPr>
      <w:b/>
      <w:lang w:eastAsia="ar-SA"/>
    </w:rPr>
  </w:style>
  <w:style w:type="paragraph" w:styleId="Paragrafoelenco">
    <w:name w:val="List Paragraph"/>
    <w:basedOn w:val="Normale"/>
    <w:next w:val="normalelt0"/>
    <w:qFormat/>
    <w:rsid w:val="0022174A"/>
    <w:pPr>
      <w:ind w:left="720"/>
      <w:contextualSpacing/>
    </w:pPr>
    <w:rPr>
      <w:rFonts w:cs="Arial"/>
      <w:lang w:eastAsia="ar-SA"/>
    </w:rPr>
  </w:style>
  <w:style w:type="paragraph" w:customStyle="1" w:styleId="DGServp1">
    <w:name w:val="DG_Serv p1"/>
    <w:basedOn w:val="Normale"/>
    <w:next w:val="nomefirma0"/>
    <w:rsid w:val="0022174A"/>
    <w:pPr>
      <w:spacing w:after="60" w:line="200" w:lineRule="exact"/>
    </w:pPr>
    <w:rPr>
      <w:rFonts w:ascii="Futura Std Book" w:hAnsi="Futura Std Book" w:cs="Futura Std Book"/>
      <w:lang w:eastAsia="ar-SA"/>
    </w:rPr>
  </w:style>
  <w:style w:type="paragraph" w:customStyle="1" w:styleId="nomefirma">
    <w:name w:val="nome firma"/>
    <w:basedOn w:val="Normale"/>
    <w:next w:val="Paragrafononrientrato"/>
    <w:rsid w:val="0022174A"/>
    <w:pPr>
      <w:spacing w:line="360" w:lineRule="exact"/>
      <w:ind w:left="5670"/>
      <w:jc w:val="center"/>
    </w:pPr>
    <w:rPr>
      <w:rFonts w:ascii="Futura Std Book" w:hAnsi="Futura Std Book" w:cs="Futura Std Book"/>
      <w:sz w:val="18"/>
      <w:lang w:eastAsia="ar-SA"/>
    </w:rPr>
  </w:style>
  <w:style w:type="paragraph" w:customStyle="1" w:styleId="CM3">
    <w:name w:val="CM3"/>
    <w:basedOn w:val="Normale"/>
    <w:next w:val="Rientrocorpodeltesto21"/>
    <w:rsid w:val="0022174A"/>
    <w:pPr>
      <w:widowControl w:val="0"/>
      <w:spacing w:line="38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Contenutocornice">
    <w:name w:val="Contenuto cornice"/>
    <w:basedOn w:val="Normale"/>
    <w:next w:val="Elencocontinua22"/>
    <w:rsid w:val="0022174A"/>
    <w:rPr>
      <w:rFonts w:cs="Arial"/>
      <w:lang w:eastAsia="ar-SA"/>
    </w:rPr>
  </w:style>
  <w:style w:type="paragraph" w:customStyle="1" w:styleId="Contenutotabella">
    <w:name w:val="Contenuto tabella"/>
    <w:basedOn w:val="Normale"/>
    <w:next w:val="PreformattatoHTML"/>
    <w:rsid w:val="0022174A"/>
    <w:rPr>
      <w:rFonts w:cs="Arial"/>
      <w:lang w:eastAsia="ar-SA"/>
    </w:rPr>
  </w:style>
  <w:style w:type="paragraph" w:styleId="PreformattatoHTML">
    <w:name w:val="HTML Preformatted"/>
    <w:basedOn w:val="Normale"/>
    <w:next w:val="Estremidetermin"/>
    <w:rsid w:val="00221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Titolotabella">
    <w:name w:val="Titolo tabella"/>
    <w:basedOn w:val="PreformattatoHTML"/>
    <w:next w:val="Caricafirma"/>
    <w:rsid w:val="0022174A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Artcomma">
    <w:name w:val="Art.comma"/>
    <w:basedOn w:val="Normale"/>
    <w:next w:val="Paragrafoelenco1"/>
    <w:rsid w:val="0022174A"/>
    <w:pPr>
      <w:tabs>
        <w:tab w:val="left" w:pos="1985"/>
        <w:tab w:val="right" w:pos="4253"/>
      </w:tabs>
      <w:suppressAutoHyphens w:val="0"/>
      <w:spacing w:before="240"/>
      <w:ind w:firstLine="720"/>
      <w:jc w:val="both"/>
    </w:pPr>
    <w:rPr>
      <w:rFonts w:cs="Arial"/>
      <w:sz w:val="22"/>
    </w:rPr>
  </w:style>
  <w:style w:type="paragraph" w:customStyle="1" w:styleId="Destinatari">
    <w:name w:val="Destinatari"/>
    <w:basedOn w:val="Normale"/>
    <w:next w:val="cc"/>
    <w:rsid w:val="0022174A"/>
    <w:pPr>
      <w:tabs>
        <w:tab w:val="left" w:pos="4406"/>
      </w:tabs>
      <w:suppressAutoHyphens w:val="0"/>
      <w:spacing w:before="240" w:line="280" w:lineRule="exact"/>
    </w:pPr>
    <w:rPr>
      <w:rFonts w:cs="Arial"/>
    </w:rPr>
  </w:style>
  <w:style w:type="paragraph" w:customStyle="1" w:styleId="Posizionearchivio">
    <w:name w:val="Posizione archivio"/>
    <w:basedOn w:val="Normale"/>
    <w:next w:val="Rientrocorpodeltesto22"/>
    <w:rsid w:val="0022174A"/>
    <w:pPr>
      <w:suppressAutoHyphens w:val="0"/>
      <w:spacing w:before="600" w:after="480"/>
    </w:pPr>
    <w:rPr>
      <w:rFonts w:ascii="Futura Std Book" w:hAnsi="Futura Std Book" w:cs="Futura Std Book"/>
      <w:sz w:val="18"/>
    </w:rPr>
  </w:style>
  <w:style w:type="paragraph" w:customStyle="1" w:styleId="Protocollo">
    <w:name w:val="Protocollo"/>
    <w:basedOn w:val="Normale"/>
    <w:next w:val="Rientrocorpodeltesto"/>
    <w:rsid w:val="0022174A"/>
    <w:pPr>
      <w:suppressAutoHyphens w:val="0"/>
      <w:spacing w:before="600" w:after="480"/>
      <w:ind w:left="1134" w:hanging="1134"/>
    </w:pPr>
    <w:rPr>
      <w:rFonts w:ascii="Futura Std Book" w:hAnsi="Futura Std Book" w:cs="Futura Std Book"/>
      <w:b/>
      <w:sz w:val="18"/>
    </w:rPr>
  </w:style>
  <w:style w:type="paragraph" w:customStyle="1" w:styleId="normalelt0">
    <w:name w:val="normalelt"/>
    <w:basedOn w:val="Normale"/>
    <w:next w:val="Elencocontinua21"/>
    <w:rsid w:val="0022174A"/>
    <w:pPr>
      <w:suppressAutoHyphens w:val="0"/>
      <w:spacing w:before="280" w:after="280"/>
    </w:pPr>
    <w:rPr>
      <w:rFonts w:cs="Arial"/>
    </w:rPr>
  </w:style>
  <w:style w:type="paragraph" w:customStyle="1" w:styleId="nomefirma0">
    <w:name w:val="nomefirma"/>
    <w:basedOn w:val="Normale"/>
    <w:next w:val="Default"/>
    <w:rsid w:val="0022174A"/>
    <w:pPr>
      <w:suppressAutoHyphens w:val="0"/>
      <w:spacing w:before="280" w:after="280"/>
    </w:pPr>
    <w:rPr>
      <w:rFonts w:cs="Arial"/>
    </w:rPr>
  </w:style>
  <w:style w:type="paragraph" w:customStyle="1" w:styleId="Paragrafononrientrato">
    <w:name w:val="Paragrafo non rientrato"/>
    <w:basedOn w:val="Normale"/>
    <w:next w:val="NormaleWeb"/>
    <w:rsid w:val="0022174A"/>
    <w:pPr>
      <w:suppressAutoHyphens w:val="0"/>
      <w:spacing w:line="300" w:lineRule="auto"/>
      <w:jc w:val="both"/>
    </w:pPr>
    <w:rPr>
      <w:rFonts w:cs="Arial"/>
    </w:rPr>
  </w:style>
  <w:style w:type="paragraph" w:customStyle="1" w:styleId="Rientrocorpodeltesto21">
    <w:name w:val="Rientro corpo del testo 21"/>
    <w:basedOn w:val="Normale"/>
    <w:next w:val="Intestazionetabella"/>
    <w:rsid w:val="0022174A"/>
    <w:pPr>
      <w:spacing w:after="120" w:line="480" w:lineRule="auto"/>
      <w:ind w:left="283"/>
    </w:pPr>
    <w:rPr>
      <w:rFonts w:cs="Arial"/>
    </w:rPr>
  </w:style>
  <w:style w:type="paragraph" w:customStyle="1" w:styleId="Elencocontinua22">
    <w:name w:val="Elenco continua 22"/>
    <w:basedOn w:val="Normale"/>
    <w:next w:val="Normaledeterm"/>
    <w:rsid w:val="0022174A"/>
    <w:pPr>
      <w:spacing w:after="120"/>
      <w:ind w:left="566"/>
    </w:pPr>
    <w:rPr>
      <w:rFonts w:cs="Arial"/>
    </w:rPr>
  </w:style>
  <w:style w:type="paragraph" w:customStyle="1" w:styleId="Caricafirma">
    <w:name w:val="Carica firma"/>
    <w:basedOn w:val="Normale"/>
    <w:next w:val="visto-aisensi"/>
    <w:rsid w:val="0022174A"/>
    <w:pPr>
      <w:suppressAutoHyphens w:val="0"/>
      <w:spacing w:before="840" w:line="360" w:lineRule="exact"/>
      <w:ind w:left="4309"/>
      <w:jc w:val="center"/>
    </w:pPr>
    <w:rPr>
      <w:rFonts w:ascii="Futura Std Book" w:hAnsi="Futura Std Book" w:cs="Futura Std Book"/>
      <w:b/>
      <w:sz w:val="18"/>
    </w:rPr>
  </w:style>
  <w:style w:type="paragraph" w:customStyle="1" w:styleId="Paragrafoelenco1">
    <w:name w:val="Paragrafo elenco1"/>
    <w:basedOn w:val="Normale"/>
    <w:next w:val="Corpodeltesto21"/>
    <w:rsid w:val="0022174A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cc">
    <w:name w:val="cc"/>
    <w:basedOn w:val="Normale"/>
    <w:next w:val="Regionep2"/>
    <w:rsid w:val="0022174A"/>
    <w:pPr>
      <w:suppressAutoHyphens w:val="0"/>
      <w:spacing w:before="120"/>
      <w:jc w:val="both"/>
    </w:pPr>
    <w:rPr>
      <w:rFonts w:cs="Arial"/>
    </w:rPr>
  </w:style>
  <w:style w:type="paragraph" w:customStyle="1" w:styleId="Corpodeltesto22">
    <w:name w:val="Corpo del testo 22"/>
    <w:basedOn w:val="Normale"/>
    <w:next w:val="Regionep1"/>
    <w:rsid w:val="0022174A"/>
    <w:pPr>
      <w:spacing w:after="120" w:line="480" w:lineRule="auto"/>
    </w:pPr>
    <w:rPr>
      <w:rFonts w:cs="Arial"/>
    </w:rPr>
  </w:style>
  <w:style w:type="paragraph" w:customStyle="1" w:styleId="Rientrocorpodeltesto22">
    <w:name w:val="Rientro corpo del testo 22"/>
    <w:basedOn w:val="Normale"/>
    <w:next w:val="lineadopotitolo"/>
    <w:rsid w:val="0022174A"/>
    <w:pPr>
      <w:spacing w:after="120" w:line="480" w:lineRule="auto"/>
      <w:ind w:left="283"/>
    </w:pPr>
    <w:rPr>
      <w:rFonts w:cs="Arial"/>
    </w:rPr>
  </w:style>
  <w:style w:type="paragraph" w:styleId="Rientrocorpodeltesto">
    <w:name w:val="Body Text Indent"/>
    <w:basedOn w:val="Normale"/>
    <w:next w:val="titolodeterminaz"/>
    <w:rsid w:val="0022174A"/>
    <w:pPr>
      <w:spacing w:after="120"/>
      <w:ind w:left="283"/>
    </w:pPr>
    <w:rPr>
      <w:rFonts w:cs="Arial"/>
    </w:rPr>
  </w:style>
  <w:style w:type="paragraph" w:customStyle="1" w:styleId="Elencocontinua21">
    <w:name w:val="Elenco continua 21"/>
    <w:basedOn w:val="Normale"/>
    <w:next w:val="visto"/>
    <w:rsid w:val="0022174A"/>
    <w:pPr>
      <w:spacing w:after="120"/>
      <w:ind w:left="566"/>
    </w:pPr>
    <w:rPr>
      <w:rFonts w:cs="Arial"/>
    </w:rPr>
  </w:style>
  <w:style w:type="paragraph" w:customStyle="1" w:styleId="Default">
    <w:name w:val="Default"/>
    <w:next w:val="Oggetto"/>
    <w:rsid w:val="0022174A"/>
    <w:pPr>
      <w:suppressAutoHyphens/>
    </w:pPr>
    <w:rPr>
      <w:rFonts w:eastAsia="Liberation Serif" w:cs="Liberation Serif"/>
      <w:color w:val="000000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next w:val="DGServp2"/>
    <w:rsid w:val="0022174A"/>
    <w:pPr>
      <w:suppressAutoHyphens w:val="0"/>
      <w:spacing w:before="280" w:after="280"/>
    </w:pPr>
    <w:rPr>
      <w:rFonts w:cs="Arial"/>
    </w:rPr>
  </w:style>
  <w:style w:type="paragraph" w:customStyle="1" w:styleId="Intestazionetabella">
    <w:name w:val="Intestazione tabella"/>
    <w:basedOn w:val="PreformattatoHTML"/>
    <w:next w:val="caricafirma0"/>
    <w:rsid w:val="0022174A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Normaledeterm">
    <w:name w:val="Normale determ"/>
    <w:next w:val="Assesstop2"/>
    <w:rsid w:val="0022174A"/>
    <w:pPr>
      <w:suppressAutoHyphens/>
      <w:spacing w:after="240" w:line="360" w:lineRule="exact"/>
      <w:jc w:val="both"/>
    </w:pPr>
    <w:rPr>
      <w:rFonts w:ascii="Arial" w:eastAsia="0" w:hAnsi="Arial" w:cs="Liberation Serif"/>
      <w:b/>
      <w:color w:val="000000"/>
      <w:kern w:val="2"/>
      <w:szCs w:val="24"/>
      <w:lang w:eastAsia="hi-IN" w:bidi="hi-IN"/>
    </w:rPr>
  </w:style>
  <w:style w:type="paragraph" w:customStyle="1" w:styleId="Estremidetermin">
    <w:name w:val="Estremi determin"/>
    <w:next w:val="HeaderandFooter"/>
    <w:rsid w:val="0022174A"/>
    <w:pPr>
      <w:suppressAutoHyphens/>
      <w:spacing w:after="60" w:line="200" w:lineRule="exact"/>
    </w:pPr>
    <w:rPr>
      <w:rFonts w:ascii="Futura Std Book" w:eastAsia="0" w:hAnsi="Futura Std Book" w:cs="Liberation Serif"/>
      <w:caps/>
      <w:color w:val="000000"/>
      <w:kern w:val="2"/>
      <w:sz w:val="12"/>
      <w:szCs w:val="24"/>
      <w:lang w:eastAsia="hi-IN" w:bidi="hi-IN"/>
    </w:rPr>
  </w:style>
  <w:style w:type="paragraph" w:customStyle="1" w:styleId="visto-aisensi">
    <w:name w:val="visto-ai sensi"/>
    <w:basedOn w:val="Normale"/>
    <w:next w:val="Didascalia1"/>
    <w:rsid w:val="0022174A"/>
    <w:pPr>
      <w:ind w:left="2268" w:hanging="2268"/>
      <w:jc w:val="both"/>
    </w:pPr>
    <w:rPr>
      <w:rFonts w:cs="Arial"/>
    </w:rPr>
  </w:style>
  <w:style w:type="paragraph" w:customStyle="1" w:styleId="Corpodeltesto21">
    <w:name w:val="Corpo del testo 21"/>
    <w:basedOn w:val="Normale"/>
    <w:next w:val="Intestazione1"/>
    <w:rsid w:val="0022174A"/>
    <w:rPr>
      <w:rFonts w:ascii="Futura Std Book" w:hAnsi="Futura Std Book" w:cs="Futura Std Book"/>
      <w:b/>
      <w:sz w:val="16"/>
    </w:rPr>
  </w:style>
  <w:style w:type="paragraph" w:customStyle="1" w:styleId="Regionep2">
    <w:name w:val="Regione p2"/>
    <w:rsid w:val="0022174A"/>
    <w:pPr>
      <w:suppressAutoHyphens/>
      <w:spacing w:before="120" w:line="200" w:lineRule="exact"/>
      <w:jc w:val="center"/>
    </w:pPr>
    <w:rPr>
      <w:rFonts w:ascii="Futura Std Book" w:eastAsia="0" w:hAnsi="Futura Std Book" w:cs="Liberation Serif"/>
      <w:b/>
      <w:caps/>
      <w:color w:val="000000"/>
      <w:kern w:val="2"/>
      <w:sz w:val="13"/>
      <w:szCs w:val="24"/>
      <w:lang w:eastAsia="hi-IN" w:bidi="hi-IN"/>
    </w:rPr>
  </w:style>
  <w:style w:type="paragraph" w:customStyle="1" w:styleId="Regionep1">
    <w:name w:val="Regione p1"/>
    <w:basedOn w:val="Normale"/>
    <w:rsid w:val="0022174A"/>
    <w:pPr>
      <w:spacing w:before="200" w:after="200" w:line="200" w:lineRule="exact"/>
      <w:jc w:val="center"/>
    </w:pPr>
    <w:rPr>
      <w:rFonts w:ascii="Futura Std Book" w:hAnsi="Futura Std Book" w:cs="Futura Std Book"/>
      <w:b/>
      <w:caps/>
      <w:sz w:val="17"/>
    </w:rPr>
  </w:style>
  <w:style w:type="paragraph" w:customStyle="1" w:styleId="lineadopotitolo">
    <w:name w:val="linea dopo titolo"/>
    <w:basedOn w:val="Normale"/>
    <w:rsid w:val="0022174A"/>
    <w:pPr>
      <w:spacing w:line="360" w:lineRule="exact"/>
      <w:jc w:val="center"/>
    </w:pPr>
    <w:rPr>
      <w:rFonts w:cs="Arial"/>
      <w:color w:val="808080"/>
    </w:rPr>
  </w:style>
  <w:style w:type="paragraph" w:customStyle="1" w:styleId="titolodeterminaz">
    <w:name w:val="titolo determinaz"/>
    <w:basedOn w:val="Normale"/>
    <w:rsid w:val="0022174A"/>
    <w:pPr>
      <w:spacing w:before="480" w:after="480" w:line="360" w:lineRule="exact"/>
      <w:jc w:val="center"/>
    </w:pPr>
    <w:rPr>
      <w:rFonts w:ascii="Futura Std Book" w:hAnsi="Futura Std Book" w:cs="Futura Std Book"/>
      <w:b/>
      <w:sz w:val="18"/>
    </w:rPr>
  </w:style>
  <w:style w:type="paragraph" w:customStyle="1" w:styleId="visto">
    <w:name w:val="visto"/>
    <w:basedOn w:val="Normale"/>
    <w:rsid w:val="0022174A"/>
    <w:pPr>
      <w:spacing w:after="240" w:line="360" w:lineRule="exact"/>
      <w:ind w:left="1701" w:hanging="1701"/>
      <w:jc w:val="both"/>
    </w:pPr>
    <w:rPr>
      <w:rFonts w:cs="Arial"/>
    </w:rPr>
  </w:style>
  <w:style w:type="paragraph" w:customStyle="1" w:styleId="Oggetto">
    <w:name w:val="Oggetto"/>
    <w:rsid w:val="0022174A"/>
    <w:pPr>
      <w:suppressAutoHyphens/>
      <w:spacing w:before="480" w:after="840"/>
      <w:ind w:left="1701" w:hanging="1701"/>
    </w:pPr>
    <w:rPr>
      <w:rFonts w:ascii="Futura Std Book" w:eastAsia="0" w:hAnsi="Futura Std Book" w:cs="Liberation Serif"/>
      <w:b/>
      <w:color w:val="000000"/>
      <w:kern w:val="2"/>
      <w:sz w:val="18"/>
      <w:szCs w:val="24"/>
      <w:lang w:eastAsia="hi-IN" w:bidi="hi-IN"/>
    </w:rPr>
  </w:style>
  <w:style w:type="paragraph" w:customStyle="1" w:styleId="DGServp2">
    <w:name w:val="DG_Serv p2"/>
    <w:basedOn w:val="nomefirma0"/>
    <w:rsid w:val="0022174A"/>
    <w:pPr>
      <w:suppressAutoHyphens/>
      <w:spacing w:before="0" w:after="60" w:line="200" w:lineRule="exact"/>
    </w:pPr>
    <w:rPr>
      <w:rFonts w:ascii="Futura Std Book" w:hAnsi="Futura Std Book" w:cs="Futura Std Book"/>
      <w:sz w:val="14"/>
      <w:lang w:eastAsia="ar-SA"/>
    </w:rPr>
  </w:style>
  <w:style w:type="paragraph" w:customStyle="1" w:styleId="caricafirma0">
    <w:name w:val="carica firma"/>
    <w:basedOn w:val="Normale"/>
    <w:rsid w:val="0022174A"/>
    <w:pPr>
      <w:spacing w:before="840" w:line="360" w:lineRule="exact"/>
      <w:ind w:left="5670"/>
      <w:jc w:val="center"/>
    </w:pPr>
    <w:rPr>
      <w:rFonts w:ascii="Futura Std Book" w:hAnsi="Futura Std Book" w:cs="Futura Std Book"/>
      <w:b/>
      <w:sz w:val="18"/>
    </w:rPr>
  </w:style>
  <w:style w:type="paragraph" w:customStyle="1" w:styleId="Assesstop2">
    <w:name w:val="Assessto p2"/>
    <w:basedOn w:val="Contenutocornice"/>
    <w:rsid w:val="0022174A"/>
    <w:pPr>
      <w:spacing w:before="120" w:after="360" w:line="200" w:lineRule="exact"/>
      <w:ind w:left="2268" w:right="2268"/>
      <w:jc w:val="center"/>
    </w:pPr>
    <w:rPr>
      <w:rFonts w:ascii="Futura Std Book" w:hAnsi="Futura Std Book" w:cs="Futura Std Book"/>
      <w:b/>
      <w:caps/>
      <w:sz w:val="12"/>
    </w:rPr>
  </w:style>
  <w:style w:type="paragraph" w:customStyle="1" w:styleId="HeaderandFooter">
    <w:name w:val="Header and Footer"/>
    <w:basedOn w:val="Normale"/>
    <w:rsid w:val="0022174A"/>
    <w:pPr>
      <w:tabs>
        <w:tab w:val="center" w:pos="4819"/>
        <w:tab w:val="right" w:pos="9638"/>
      </w:tabs>
    </w:pPr>
    <w:rPr>
      <w:rFonts w:cs="Arial"/>
    </w:rPr>
  </w:style>
  <w:style w:type="paragraph" w:customStyle="1" w:styleId="Didascalia1">
    <w:name w:val="Didascalia1"/>
    <w:basedOn w:val="Normale"/>
    <w:rsid w:val="0022174A"/>
    <w:pPr>
      <w:spacing w:before="120" w:after="120"/>
    </w:pPr>
    <w:rPr>
      <w:rFonts w:cs="Arial"/>
      <w:i/>
    </w:rPr>
  </w:style>
  <w:style w:type="paragraph" w:customStyle="1" w:styleId="Intestazione1">
    <w:name w:val="Intestazione1"/>
    <w:basedOn w:val="Normale"/>
    <w:rsid w:val="0022174A"/>
    <w:pPr>
      <w:keepNext/>
      <w:spacing w:before="240" w:after="120"/>
    </w:pPr>
    <w:rPr>
      <w:rFonts w:cs="Arial"/>
      <w:sz w:val="28"/>
    </w:rPr>
  </w:style>
  <w:style w:type="character" w:customStyle="1" w:styleId="IntestazioneCarattere1">
    <w:name w:val="Intestazione Carattere1"/>
    <w:link w:val="Intestazione"/>
    <w:uiPriority w:val="99"/>
    <w:locked/>
    <w:rsid w:val="00D15559"/>
    <w:rPr>
      <w:rFonts w:eastAsia="Liberation Serif"/>
      <w:color w:val="000000"/>
      <w:kern w:val="2"/>
      <w:sz w:val="24"/>
      <w:szCs w:val="24"/>
      <w:lang w:eastAsia="ar-SA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96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7581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Delfina Spiga</cp:lastModifiedBy>
  <cp:revision>10</cp:revision>
  <cp:lastPrinted>2021-12-23T08:41:00Z</cp:lastPrinted>
  <dcterms:created xsi:type="dcterms:W3CDTF">2021-12-16T12:09:00Z</dcterms:created>
  <dcterms:modified xsi:type="dcterms:W3CDTF">2021-12-23T08:41:00Z</dcterms:modified>
</cp:coreProperties>
</file>